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3D" w:rsidRDefault="001F297E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800000"/>
          <w:sz w:val="20"/>
          <w:szCs w:val="20"/>
        </w:rPr>
        <w:br/>
        <w:t> </w:t>
      </w:r>
      <w:r w:rsidR="00935F3D">
        <w:rPr>
          <w:rFonts w:ascii="Arial" w:hAnsi="Arial" w:cs="Arial"/>
          <w:color w:val="000000"/>
        </w:rPr>
        <w:br/>
        <w:t>СОВЕТ НАРОДНЫХ ДЕПУТАТОВ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СТОРОЖЕВСКОГО 2-ГО СЕЛЬСКОГО ПОСЕЛЕНИЯ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ЛИСКИНСКОГОМУНИЦИПАЛЬНОГО РАЙОНА</w:t>
      </w:r>
    </w:p>
    <w:p w:rsidR="00935F3D" w:rsidRDefault="00935F3D" w:rsidP="00935F3D">
      <w:pPr>
        <w:pStyle w:val="a3"/>
        <w:pBdr>
          <w:bottom w:val="single" w:sz="6" w:space="2" w:color="000000"/>
        </w:pBdr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ВОРОНЕЖСКОЙ ОБЛАСТИ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 «30» сентября2021 года № 49</w:t>
      </w:r>
    </w:p>
    <w:p w:rsidR="00935F3D" w:rsidRDefault="00935F3D" w:rsidP="00935F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 Сторожевое 2-е</w:t>
      </w:r>
    </w:p>
    <w:p w:rsidR="00935F3D" w:rsidRDefault="00935F3D" w:rsidP="00935F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 благоустройства на территории Сторожевского 2-го сельского поселения Лискинского муниципального района Воронежской области</w:t>
      </w:r>
    </w:p>
    <w:p w:rsidR="00935F3D" w:rsidRDefault="00935F3D" w:rsidP="00935F3D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 ред. реш. от 30.11.2021 № 55)</w:t>
      </w:r>
    </w:p>
    <w:p w:rsidR="00935F3D" w:rsidRDefault="00935F3D" w:rsidP="00935F3D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 ред. реш. от 29.03.2022 №69)</w:t>
      </w:r>
    </w:p>
    <w:p w:rsidR="00935F3D" w:rsidRDefault="00935F3D" w:rsidP="00935F3D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 ред. реш. от 27.12.2022 № 89)</w:t>
      </w:r>
    </w:p>
    <w:p w:rsidR="00935F3D" w:rsidRDefault="00935F3D" w:rsidP="00935F3D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(в ред. реш. от 11.07.2023 № 116)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 пунктом 19 части 1 статьи 14</w:t>
      </w:r>
      <w:r>
        <w:rPr>
          <w:rFonts w:ascii="Arial" w:hAnsi="Arial" w:cs="Arial"/>
          <w:color w:val="000000"/>
          <w:shd w:val="clear" w:color="auto" w:fill="FFFFFF"/>
        </w:rPr>
        <w:t> 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 Сторожевского 2-го сельского поселения Лискинского муниципального района, Совет народных депутатов Сторожевского 2-го сельского поселения Лискинского муниципального района</w:t>
      </w:r>
      <w:proofErr w:type="gramEnd"/>
    </w:p>
    <w:p w:rsidR="00935F3D" w:rsidRDefault="00935F3D" w:rsidP="00935F3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прилагаемое Положение о муниципальном контроле в сфере благоустройства на территории Сторожевского 2-го сельского поселения Лискинского муниципального района.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Признать утратившим силу:</w:t>
      </w:r>
    </w:p>
    <w:p w:rsidR="00935F3D" w:rsidRDefault="00935F3D" w:rsidP="00935F3D">
      <w:pPr>
        <w:pStyle w:val="2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решение Совета народных депутатов Сторожевского 2-го сельского поселения Лискинского мнуиципального района Воронежской области от 02.08.2019 №148 «Об утверждении Положения о муниципальном </w:t>
      </w:r>
      <w:proofErr w:type="gramStart"/>
      <w:r>
        <w:rPr>
          <w:rFonts w:ascii="Arial" w:hAnsi="Arial" w:cs="Arial"/>
          <w:color w:val="000000"/>
        </w:rPr>
        <w:t>контроле за</w:t>
      </w:r>
      <w:proofErr w:type="gramEnd"/>
      <w:r>
        <w:rPr>
          <w:rFonts w:ascii="Arial" w:hAnsi="Arial" w:cs="Arial"/>
          <w:color w:val="000000"/>
        </w:rPr>
        <w:t xml:space="preserve"> соблюдением Правил благоустройства территории Сторожевского 2-го сельского поселения Лискинского муниципальбного района Воронежской области».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(в ред. реш. от 27.12.2022 № 89)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 вступает в силу с 01 января 2022 года, за исключением раздела 5 Положения о муниципальном контроле в сфере благоустройства на территории Сторожевского 2-го сельского поселения Лискинского муниципального района Воронежской области, вступающего в силу с 01.03.2022 года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Настоящее решение в редакции решения от 30.11.2021 № 55 </w:t>
      </w:r>
      <w:proofErr w:type="gramStart"/>
      <w:r>
        <w:rPr>
          <w:rFonts w:ascii="Arial" w:hAnsi="Arial" w:cs="Arial"/>
          <w:color w:val="000000"/>
        </w:rPr>
        <w:t>вступает в силу со дня его официального опубликования и начинает</w:t>
      </w:r>
      <w:proofErr w:type="gramEnd"/>
      <w:r>
        <w:rPr>
          <w:rFonts w:ascii="Arial" w:hAnsi="Arial" w:cs="Arial"/>
          <w:color w:val="000000"/>
        </w:rPr>
        <w:t xml:space="preserve"> действовать с 01 января 2022 года.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Настоящее решение в редакции решения от 29.03.2022 №69 </w:t>
      </w:r>
      <w:proofErr w:type="gramStart"/>
      <w:r>
        <w:rPr>
          <w:rFonts w:ascii="Arial" w:hAnsi="Arial" w:cs="Arial"/>
          <w:color w:val="000000"/>
        </w:rPr>
        <w:t>вступает в силу со дня его официального опубликования и начинает</w:t>
      </w:r>
      <w:proofErr w:type="gramEnd"/>
      <w:r>
        <w:rPr>
          <w:rFonts w:ascii="Arial" w:hAnsi="Arial" w:cs="Arial"/>
          <w:color w:val="000000"/>
        </w:rPr>
        <w:t xml:space="preserve"> действовать с 01 января 2022 года.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Сторожевского 2-го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 Н.П. Соколова</w:t>
      </w:r>
    </w:p>
    <w:p w:rsidR="00935F3D" w:rsidRDefault="00935F3D" w:rsidP="00935F3D">
      <w:pPr>
        <w:pStyle w:val="a3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935F3D" w:rsidRDefault="00935F3D" w:rsidP="00935F3D">
      <w:pPr>
        <w:pStyle w:val="a3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УТВЕРЖДЕНО</w:t>
      </w:r>
    </w:p>
    <w:p w:rsidR="00935F3D" w:rsidRDefault="00935F3D" w:rsidP="00935F3D">
      <w:pPr>
        <w:pStyle w:val="a3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решением Сторожевского 2-го сельского поселения Лискинского муниципального района от 30.09.2021 № 49</w:t>
      </w:r>
    </w:p>
    <w:p w:rsidR="00935F3D" w:rsidRDefault="00935F3D" w:rsidP="00935F3D">
      <w:pPr>
        <w:pStyle w:val="a3"/>
        <w:spacing w:before="0" w:beforeAutospacing="0" w:after="0" w:afterAutospacing="0"/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(в ред. реш. от 11.07.2023 № 116)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Положение о муниципальном контроле в сфере благоустройства на территории Сторожевского 2-го сельского поселения Лискинского муниципального района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Общие положения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Настоящее Положение устанавливает порядок осуществления муниципального контроля в сфере благоустройства на территории Сторожевского 2-го сельского поселения Лискинского муниципального района (далее – контроль в сфере благоустройства).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 </w:t>
      </w:r>
      <w:r>
        <w:rPr>
          <w:rFonts w:ascii="Arial" w:hAnsi="Arial" w:cs="Arial"/>
          <w:color w:val="000000"/>
          <w:shd w:val="clear" w:color="auto" w:fill="FFFFFF"/>
        </w:rPr>
        <w:t>Правил благоустройства территории Сторожевского 2-го сельского поселения Лискинского муниципального района</w:t>
      </w:r>
      <w:r>
        <w:rPr>
          <w:rFonts w:ascii="Arial" w:hAnsi="Arial" w:cs="Arial"/>
          <w:color w:val="000000"/>
        </w:rPr>
        <w:t> (далее – Правила благоустройства)</w:t>
      </w:r>
      <w:r>
        <w:rPr>
          <w:rFonts w:ascii="Arial" w:hAnsi="Arial" w:cs="Arial"/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Контроль в сфере благоустройства осуществляется администрацией Сторожевского 2-го сельского поселения Лискинского муниципального района (далее – администрация).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 (в ред. реш. от 30.11.2021 № 55) Должностным лицом администрации Сторожевского 2-го сельского поселения, уполномоченным на принятие решения о проведении контрольного мероприятия, является глава Сторожевского 2-го сельского поселения Лискинского муниципального района Воронежской области (далее – уполномоченное должностное лицо).</w:t>
      </w:r>
    </w:p>
    <w:p w:rsidR="00935F3D" w:rsidRDefault="00935F3D" w:rsidP="00935F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Должностным лицом администрации, уполномоченным осуществлять контроль в сфере благоустройства, является ведущий специалист.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 </w:t>
      </w:r>
      <w:r>
        <w:rPr>
          <w:rStyle w:val="hyperlink"/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 от 31.07.2020 № 248-ФЗ «О государственном контроле (надзоре) и муниципальном контроле в Российской Федерации», Федерального </w:t>
      </w:r>
      <w:r>
        <w:rPr>
          <w:rStyle w:val="hyperlink"/>
          <w:rFonts w:ascii="Arial" w:hAnsi="Arial" w:cs="Arial"/>
          <w:color w:val="000000"/>
        </w:rPr>
        <w:t>закона</w:t>
      </w:r>
      <w:r>
        <w:rPr>
          <w:rFonts w:ascii="Arial" w:hAnsi="Arial" w:cs="Arial"/>
          <w:color w:val="000000"/>
        </w:rPr>
        <w:t> от 06.10.2003 № 131-</w:t>
      </w:r>
      <w:r>
        <w:rPr>
          <w:rFonts w:ascii="Arial" w:hAnsi="Arial" w:cs="Arial"/>
          <w:color w:val="000000"/>
        </w:rPr>
        <w:lastRenderedPageBreak/>
        <w:t>ФЗ «Об общих принципах организации местного самоуправления в Российской Федерации».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0" w:name="Par61"/>
      <w:bookmarkEnd w:id="0"/>
      <w:r>
        <w:rPr>
          <w:rFonts w:ascii="Arial" w:hAnsi="Arial" w:cs="Arial"/>
          <w:color w:val="000000"/>
        </w:rPr>
        <w:t xml:space="preserve">1.6. Администрация осуществляет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Правил благоустройства, включающих: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обязательные требования по содержанию </w:t>
      </w:r>
      <w:proofErr w:type="gramStart"/>
      <w:r>
        <w:rPr>
          <w:rFonts w:ascii="Arial" w:hAnsi="Arial" w:cs="Arial"/>
          <w:color w:val="000000"/>
        </w:rPr>
        <w:t>прилегающих</w:t>
      </w:r>
      <w:proofErr w:type="gramEnd"/>
      <w:r>
        <w:rPr>
          <w:rFonts w:ascii="Arial" w:hAnsi="Arial" w:cs="Arial"/>
          <w:color w:val="000000"/>
        </w:rPr>
        <w:t xml:space="preserve"> территорий;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обязательные требования по содержанию элементов и объектов благоустройства, в том числе требования: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 </w:t>
      </w:r>
      <w:r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 </w:t>
      </w:r>
      <w:r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 органов местного самоуправления Сторожевского 2-го сельского поселенияи Правилами благоустройства;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- о недопустимости </w:t>
      </w:r>
      <w:r>
        <w:rPr>
          <w:rFonts w:ascii="Arial" w:hAnsi="Arial" w:cs="Arial"/>
          <w:color w:val="000000"/>
        </w:rPr>
        <w:t>размещения транспортных средств на газоне или иной озеленённой, 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обязательные требования по уборке территории Сторожевского 2-го сельского поселения в зимний период, включая контроль проведения мероприятий по очистке от снега, наледи и сосулек кровель зданий, сооружений;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обязательные требования по уборке территории Сторожевского 2-го сельского поселения в летний период, включая обязательные требования по выявлению карантинных, ядовитых и сорных растений, борьбе с ними, локализации, ликвидации их очагов;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дополнительные обязательные требования </w:t>
      </w:r>
      <w:r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>
        <w:rPr>
          <w:rFonts w:ascii="Arial" w:hAnsi="Arial" w:cs="Arial"/>
          <w:color w:val="000000"/>
        </w:rPr>
        <w:t> в </w:t>
      </w:r>
      <w:r>
        <w:rPr>
          <w:rFonts w:ascii="Arial" w:hAnsi="Arial" w:cs="Arial"/>
          <w:color w:val="000000"/>
          <w:shd w:val="clear" w:color="auto" w:fill="FFFFFF"/>
        </w:rPr>
        <w:t>период действия особого противопожарного режима;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 обязательные требования по прокладке, переустройству, ремонту и содержанию подземных коммуникаций на территориях общего пользования;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 обязательные требования по складированию твердых коммунальных отходов;</w:t>
      </w:r>
    </w:p>
    <w:p w:rsidR="00935F3D" w:rsidRDefault="00935F3D" w:rsidP="00935F3D">
      <w:pPr>
        <w:pStyle w:val="bodytext2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9) обязательные требования по выгулу животных и требования о недопустимости выпаса сельскохозяйственных животных и птиц на территориях </w:t>
      </w:r>
      <w:r>
        <w:rPr>
          <w:rFonts w:ascii="Arial" w:hAnsi="Arial" w:cs="Arial"/>
          <w:color w:val="000000"/>
        </w:rPr>
        <w:lastRenderedPageBreak/>
        <w:t>общего пользования и иных, предусмотренных Правилами благоустройства, территориях.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(в ред. реш. от 30.11.2021 № 55) Администрация осуществляет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соблюдением исполнения предписаний об устранении нарушений обязательных требований, выданных должностным лицом, уполномоченными осуществлять контроль, в пределах их компетенции.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 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дворовые территории;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детские и спортивные площадки;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площадки для выгула животных;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парковки (парковочные места);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парки, скверы, иные зеленые зоны;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8) технические и санитарно-защитные зоны;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1.8. При осуществлении контроля в сфере благоустройства </w:t>
      </w:r>
      <w:r>
        <w:rPr>
          <w:rFonts w:ascii="Arial" w:hAnsi="Arial" w:cs="Arial"/>
          <w:color w:val="000000"/>
          <w:shd w:val="clear" w:color="auto" w:fill="FFFFFF"/>
        </w:rPr>
        <w:t>система оценки и управления рисками не применяется</w:t>
      </w:r>
      <w:r>
        <w:rPr>
          <w:rFonts w:ascii="Arial" w:hAnsi="Arial" w:cs="Arial"/>
          <w:color w:val="000000"/>
        </w:rPr>
        <w:t>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Профилактика рисков причинения вреда (ущерба) охраняемым законом ценностям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2.1. Администрация осуществляет контроль в сфере </w:t>
      </w:r>
      <w:proofErr w:type="gramStart"/>
      <w:r>
        <w:rPr>
          <w:rFonts w:ascii="Arial" w:hAnsi="Arial" w:cs="Arial"/>
          <w:color w:val="000000"/>
        </w:rPr>
        <w:t>благоустройства</w:t>
      </w:r>
      <w:proofErr w:type="gramEnd"/>
      <w:r>
        <w:rPr>
          <w:rFonts w:ascii="Arial" w:hAnsi="Arial" w:cs="Arial"/>
          <w:color w:val="000000"/>
        </w:rPr>
        <w:t xml:space="preserve"> в том числе посредством проведения профилактических мероприятий.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</w:t>
      </w:r>
      <w:r>
        <w:rPr>
          <w:rFonts w:ascii="Arial" w:hAnsi="Arial" w:cs="Arial"/>
          <w:color w:val="000000"/>
        </w:rPr>
        <w:lastRenderedPageBreak/>
        <w:t>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 Сторожевского 2-го сельского поселения для принятия решения о проведении контрольных мероприятий.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информирование;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объявление предостережений;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консультирование;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 </w:t>
      </w:r>
      <w:proofErr w:type="gramStart"/>
      <w:r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Arial" w:hAnsi="Arial" w:cs="Arial"/>
          <w:color w:val="000000"/>
          <w:shd w:val="clear" w:color="auto" w:fill="FFFFFF"/>
        </w:rPr>
        <w:t>доступ к специальному разделу должен осуществляться с главной (основной) страницы </w:t>
      </w:r>
      <w:r>
        <w:rPr>
          <w:rFonts w:ascii="Arial" w:hAnsi="Arial" w:cs="Arial"/>
          <w:color w:val="000000"/>
        </w:rPr>
        <w:t>официального сайта администрации</w:t>
      </w:r>
      <w:r>
        <w:rPr>
          <w:rFonts w:ascii="Arial" w:hAnsi="Arial" w:cs="Arial"/>
          <w:color w:val="000000"/>
          <w:shd w:val="clear" w:color="auto" w:fill="FFFFFF"/>
        </w:rPr>
        <w:t>)</w:t>
      </w:r>
      <w:r>
        <w:rPr>
          <w:rFonts w:ascii="Arial" w:hAnsi="Arial" w:cs="Arial"/>
          <w:color w:val="000000"/>
        </w:rPr>
        <w:t>, в средствах массовой информации,</w:t>
      </w:r>
      <w:r>
        <w:rPr>
          <w:rFonts w:ascii="Arial" w:hAnsi="Arial" w:cs="Arial"/>
          <w:color w:val="000000"/>
          <w:shd w:val="clear" w:color="auto" w:fill="FFFFFF"/>
        </w:rPr>
        <w:t> 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Администрация </w:t>
      </w:r>
      <w:proofErr w:type="gramStart"/>
      <w:r>
        <w:rPr>
          <w:rFonts w:ascii="Arial" w:hAnsi="Arial" w:cs="Arial"/>
          <w:color w:val="000000"/>
        </w:rPr>
        <w:t>обязана</w:t>
      </w:r>
      <w:proofErr w:type="gramEnd"/>
      <w:r>
        <w:rPr>
          <w:rFonts w:ascii="Arial" w:hAnsi="Arial" w:cs="Arial"/>
          <w:color w:val="000000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 </w:t>
      </w:r>
      <w:hyperlink r:id="rId4" w:history="1">
        <w:r>
          <w:rPr>
            <w:rStyle w:val="hyperlink"/>
            <w:rFonts w:ascii="Arial" w:hAnsi="Arial" w:cs="Arial"/>
            <w:color w:val="000000"/>
          </w:rPr>
          <w:t>частью 3 статьи 46</w:t>
        </w:r>
      </w:hyperlink>
      <w:r>
        <w:rPr>
          <w:rFonts w:ascii="Arial" w:hAnsi="Arial" w:cs="Arial"/>
          <w:color w:val="000000"/>
        </w:rPr>
        <w:t> 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Администрация также вправе информировать население Сторожевского 2-го сельского поселения на собраниях и конференциях граждан об обязательных требованиях, предъявляемых к объектам контроля.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</w:t>
      </w:r>
      <w:proofErr w:type="gramStart"/>
      <w:r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и предложение</w:t>
      </w:r>
      <w:r>
        <w:rPr>
          <w:rFonts w:ascii="Arial" w:hAnsi="Arial" w:cs="Arial"/>
          <w:color w:val="000000"/>
          <w:shd w:val="clear" w:color="auto" w:fill="FFFFFF"/>
        </w:rPr>
        <w:t> принять меры по обеспечению соблюдения обязательных требований</w:t>
      </w:r>
      <w:r>
        <w:rPr>
          <w:rFonts w:ascii="Arial" w:hAnsi="Arial" w:cs="Arial"/>
          <w:color w:val="000000"/>
        </w:rPr>
        <w:t> объявляются контролируемому лицу в случае наличия у администрации сведений о готовящихся нарушениях обязательных требований </w:t>
      </w:r>
      <w:r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Fonts w:ascii="Arial" w:hAnsi="Arial" w:cs="Arial"/>
          <w:color w:val="000000"/>
        </w:rPr>
        <w:t xml:space="preserve"> законом ценностям. Предостережения объявляются (подписываются) главой Сторожевского 2-го сельского поселения 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Предостережение о недопустимости нарушения обязательных требований оформляется в соответствии с формой, утвержденной </w:t>
      </w:r>
      <w:r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Arial" w:hAnsi="Arial" w:cs="Arial"/>
          <w:color w:val="000000"/>
        </w:rPr>
        <w:t>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</w:t>
      </w:r>
      <w:proofErr w:type="gramStart"/>
      <w:r>
        <w:rPr>
          <w:rFonts w:ascii="Arial" w:hAnsi="Arial" w:cs="Arial"/>
          <w:color w:val="000000"/>
        </w:rPr>
        <w:t>результате</w:t>
      </w:r>
      <w:proofErr w:type="gramEnd"/>
      <w:r>
        <w:rPr>
          <w:rFonts w:ascii="Arial" w:hAnsi="Arial" w:cs="Arial"/>
          <w:color w:val="000000"/>
        </w:rPr>
        <w:t xml:space="preserve">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несогласия с возражением в ответе указываются соответствующие обоснования.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2.8.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Личный прием граждан проводится главой Сторожевского 2-го сельского поселения 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Консультирование осуществляется в устной или письменной форме по следующим вопросам: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организация и осуществление контроля в сфере благоустройства;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порядок осуществления контрольных мероприятий, установленных настоящим Положением;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порядок обжалования действий (бездействия) должностных лиц, уполномоченных осуществлять контроль;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2.9.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за время консультирования предоставить в устной форме ответ на поставленные вопросы невозможно;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ответ на поставленные вопросы требует дополнительного запроса сведений.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 Сторожевского 2-го сельского поселения или должностным лицом, уполномоченным осуществлять контроль.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Осуществление контрольных мероприятий и контрольных действий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 </w:t>
      </w:r>
      <w:r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и киносъемки, видеозаписи</w:t>
      </w:r>
      <w:r>
        <w:rPr>
          <w:rFonts w:ascii="Arial" w:hAnsi="Arial" w:cs="Arial"/>
          <w:color w:val="000000"/>
        </w:rPr>
        <w:t>);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935F3D" w:rsidRDefault="00935F3D" w:rsidP="00935F3D">
      <w:pPr>
        <w:pStyle w:val="nospacing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 (в ред. реш. от 11.07.2023 № 116) 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Установить, что в 2022 – 2023 годах внеплановые контрольные (надзорные) мероприятия, внеплановые проверки проводятся исключительно по основаниям и на условиях, установленных пунктом 3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gramStart"/>
      <w:r>
        <w:rPr>
          <w:rFonts w:ascii="Arial" w:hAnsi="Arial" w:cs="Arial"/>
          <w:color w:val="000000"/>
        </w:rPr>
        <w:t>д</w:t>
      </w:r>
      <w:proofErr w:type="gramEnd"/>
      <w:r>
        <w:rPr>
          <w:rFonts w:ascii="Arial" w:hAnsi="Arial" w:cs="Arial"/>
          <w:color w:val="000000"/>
        </w:rPr>
        <w:t>алее – постановление Правительства РФ от 10.03.2022 № 336).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 ред. реш. от 11.07.2023 № 116 дополнено подпунктами 3.3.1. – 3.3.3. следующего содержания: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3.3.1. </w:t>
      </w:r>
      <w:proofErr w:type="gramStart"/>
      <w:r>
        <w:rPr>
          <w:rFonts w:ascii="Arial" w:hAnsi="Arial" w:cs="Arial"/>
          <w:color w:val="000000"/>
        </w:rPr>
        <w:t>Контрольные (надзорные) мероприятия, проверки, проведение которых не допускается в соответствии с постановлением Правительства РФ от 10.03.2022 № 336 и не завершенные на день вступления в силу постановления Правительства РФ от 10.03.2022 № 336, подлежат завершению в течение 5 рабочих дней со дня вступления в силу постановления Правительства РФ от 10.03.2022 № 336 путем составления акта контрольного (надзорного) мероприятия, проверки с внесением администрацией в</w:t>
      </w:r>
      <w:proofErr w:type="gramEnd"/>
      <w:r>
        <w:rPr>
          <w:rFonts w:ascii="Arial" w:hAnsi="Arial" w:cs="Arial"/>
          <w:color w:val="000000"/>
        </w:rPr>
        <w:t xml:space="preserve"> Единый реестр контрольных (надзорных) мероприятий, Единый реестр проверок соответствующих сведений.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3.3.2.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случая, предусмотренного абзацем вторым настоящего пункта.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 направляется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3.3.3. </w:t>
      </w:r>
      <w:proofErr w:type="gramStart"/>
      <w:r>
        <w:rPr>
          <w:rFonts w:ascii="Arial" w:hAnsi="Arial" w:cs="Arial"/>
          <w:color w:val="000000"/>
        </w:rPr>
        <w:t>Срок исполнения предписаний, выданных в соответствии с Федеральным законом от 31.07.2020 № 248-ФЗ «О государственном контроле (надзоре) и муниципальном контроле в Российской Федерации» 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до дня вступления в силу постановление Правительства РФ от 10.03.2022 № 336 и действующих на день вступления</w:t>
      </w:r>
      <w:proofErr w:type="gramEnd"/>
      <w:r>
        <w:rPr>
          <w:rFonts w:ascii="Arial" w:hAnsi="Arial" w:cs="Arial"/>
          <w:color w:val="000000"/>
        </w:rPr>
        <w:t xml:space="preserve"> в силу постановления Правительства РФ от 10.03.2022 № 336,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Контролируемое лицо вправе направить ходатайство (заявление) о дополнительном продлении срока исполнения предписания в администрацию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>
        <w:rPr>
          <w:rFonts w:ascii="Arial" w:hAnsi="Arial" w:cs="Arial"/>
          <w:color w:val="000000"/>
        </w:rPr>
        <w:t xml:space="preserve"> лиц;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3.6. </w:t>
      </w:r>
      <w:proofErr w:type="gramStart"/>
      <w:r>
        <w:rPr>
          <w:rFonts w:ascii="Arial" w:hAnsi="Arial" w:cs="Arial"/>
          <w:color w:val="000000"/>
        </w:rPr>
        <w:t>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3.7. (в ред. реш. от 30.11.2021 № 55) Контрольные мероприятия, проводимые без взаимодействия с контролируемыми лицами, проводятся должностным лицом, уполномоченным осуществлять контроль, на основании задания главы Сторожевского 2-го сельского поселения, </w:t>
      </w:r>
      <w:r>
        <w:rPr>
          <w:rFonts w:ascii="Arial" w:hAnsi="Arial" w:cs="Arial"/>
          <w:color w:val="000000"/>
          <w:shd w:val="clear" w:color="auto" w:fill="FFFFFF"/>
        </w:rPr>
        <w:t>задания, содержащегося в планах работы администрации, в том числе в случаях, установленных</w:t>
      </w:r>
      <w:r>
        <w:rPr>
          <w:rFonts w:ascii="Arial" w:hAnsi="Arial" w:cs="Arial"/>
          <w:color w:val="000000"/>
        </w:rPr>
        <w:t> Федеральным </w:t>
      </w:r>
      <w:hyperlink r:id="rId5" w:history="1">
        <w:r>
          <w:rPr>
            <w:rStyle w:val="hyperlink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> от 31.07.2020 № 248-ФЗ «О государственном контроле (надзоре) и муниципальном контроле в Российской Федерации».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 Контрольные мероприятия в отношении граждан, юридических лиц и индивидуальных предпринимателей проводятся должностными лицами, уполномоченными осуществлять контроль, в соответствии с Федеральным </w:t>
      </w:r>
      <w:hyperlink r:id="rId6" w:history="1">
        <w:r>
          <w:rPr>
            <w:rStyle w:val="hyperlink"/>
            <w:rFonts w:ascii="Arial" w:hAnsi="Arial" w:cs="Arial"/>
            <w:color w:val="000000"/>
          </w:rPr>
          <w:t>законом</w:t>
        </w:r>
      </w:hyperlink>
      <w:r>
        <w:rPr>
          <w:rFonts w:ascii="Arial" w:hAnsi="Arial" w:cs="Arial"/>
          <w:color w:val="000000"/>
        </w:rPr>
        <w:t> от 31.07.2020 № 248-ФЗ «О государственном контроле (надзоре) и муниципальном контроле в Российской Федерации».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>
        <w:rPr>
          <w:rFonts w:ascii="Arial" w:hAnsi="Arial" w:cs="Arial"/>
          <w:color w:val="000000"/>
        </w:rPr>
        <w:t>Перечень указанных документов и (или) сведений, порядок и сроки их представления установлены утвержденным </w:t>
      </w:r>
      <w:r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>
        <w:rPr>
          <w:rFonts w:ascii="Arial" w:hAnsi="Arial" w:cs="Arial"/>
          <w:color w:val="000000"/>
        </w:rPr>
        <w:t> </w:t>
      </w:r>
      <w:hyperlink r:id="rId7" w:history="1">
        <w:r>
          <w:rPr>
            <w:rStyle w:val="hyperlink"/>
            <w:rFonts w:ascii="Arial" w:hAnsi="Arial" w:cs="Arial"/>
            <w:color w:val="000000"/>
          </w:rPr>
          <w:t>Правилами</w:t>
        </w:r>
      </w:hyperlink>
      <w:r>
        <w:rPr>
          <w:rFonts w:ascii="Arial" w:hAnsi="Arial" w:cs="Arial"/>
          <w:color w:val="000000"/>
        </w:rPr>
        <w:t> 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>
        <w:rPr>
          <w:rFonts w:ascii="Arial" w:hAnsi="Arial" w:cs="Arial"/>
          <w:color w:val="000000"/>
        </w:rPr>
        <w:t xml:space="preserve"> от 06.03.2021 № 338 «О межведомственном информационном взаимодействии в </w:t>
      </w:r>
      <w:r>
        <w:rPr>
          <w:rFonts w:ascii="Arial" w:hAnsi="Arial" w:cs="Arial"/>
          <w:color w:val="000000"/>
        </w:rPr>
        <w:lastRenderedPageBreak/>
        <w:t>рамках осуществления государственного контроля (надзора), муниципального контроля».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3.10. </w:t>
      </w:r>
      <w:r>
        <w:rPr>
          <w:rFonts w:ascii="Arial" w:hAnsi="Arial" w:cs="Arial"/>
          <w:color w:val="000000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</w:t>
      </w:r>
      <w:r>
        <w:rPr>
          <w:rFonts w:ascii="Arial" w:hAnsi="Arial" w:cs="Arial"/>
          <w:color w:val="000000"/>
          <w:shd w:val="clear" w:color="auto" w:fill="FFFFFF"/>
        </w:rPr>
        <w:t>отсутствие контролируемого лица либо его представителя не препятствует оценке </w:t>
      </w:r>
      <w:r>
        <w:rPr>
          <w:rFonts w:ascii="Arial" w:hAnsi="Arial" w:cs="Arial"/>
          <w:color w:val="000000"/>
        </w:rPr>
        <w:t>должностным лицом, уполномоченным осуществлять контроль в сфере благоустройства, </w:t>
      </w:r>
      <w:r>
        <w:rPr>
          <w:rFonts w:ascii="Arial" w:hAnsi="Arial" w:cs="Arial"/>
          <w:color w:val="000000"/>
          <w:shd w:val="clear" w:color="auto" w:fill="FFFFFF"/>
        </w:rPr>
        <w:t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hd w:val="clear" w:color="auto" w:fill="FFFFFF"/>
        </w:rPr>
        <w:t>2) отсутствие признаков </w:t>
      </w:r>
      <w:r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>
        <w:rPr>
          <w:rFonts w:ascii="Arial" w:hAnsi="Arial" w:cs="Arial"/>
          <w:color w:val="000000"/>
          <w:shd w:val="clear" w:color="auto" w:fill="FFFFFF"/>
        </w:rPr>
        <w:t> контролируемого лица</w:t>
      </w:r>
      <w:r>
        <w:rPr>
          <w:rFonts w:ascii="Arial" w:hAnsi="Arial" w:cs="Arial"/>
          <w:color w:val="000000"/>
        </w:rPr>
        <w:t>, его командировка и т.п.) при проведении</w:t>
      </w:r>
      <w:r>
        <w:rPr>
          <w:rFonts w:ascii="Arial" w:hAnsi="Arial" w:cs="Arial"/>
          <w:color w:val="000000"/>
          <w:shd w:val="clear" w:color="auto" w:fill="FFFFFF"/>
        </w:rPr>
        <w:t> контрольного мероприятия</w:t>
      </w:r>
      <w:r>
        <w:rPr>
          <w:rFonts w:ascii="Arial" w:hAnsi="Arial" w:cs="Arial"/>
          <w:color w:val="000000"/>
        </w:rPr>
        <w:t>.</w:t>
      </w:r>
    </w:p>
    <w:p w:rsidR="00935F3D" w:rsidRDefault="00935F3D" w:rsidP="00935F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3.11. Срок проведения выездной проверки не может превышать 10 рабочих дней.</w:t>
      </w:r>
    </w:p>
    <w:p w:rsidR="00935F3D" w:rsidRDefault="00935F3D" w:rsidP="00935F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 xml:space="preserve">В </w:t>
      </w:r>
      <w:proofErr w:type="gramStart"/>
      <w:r>
        <w:rPr>
          <w:rFonts w:ascii="Arial" w:hAnsi="Arial" w:cs="Arial"/>
          <w:color w:val="000000"/>
        </w:rPr>
        <w:t>отношении</w:t>
      </w:r>
      <w:proofErr w:type="gramEnd"/>
      <w:r>
        <w:rPr>
          <w:rFonts w:ascii="Arial" w:hAnsi="Arial" w:cs="Arial"/>
          <w:color w:val="000000"/>
        </w:rPr>
        <w:t xml:space="preserve">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5F3D" w:rsidRDefault="00935F3D" w:rsidP="00935F3D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</w:t>
      </w:r>
      <w:proofErr w:type="gramStart"/>
      <w:r>
        <w:rPr>
          <w:rFonts w:ascii="Arial" w:hAnsi="Arial" w:cs="Arial"/>
          <w:color w:val="000000"/>
        </w:rPr>
        <w:t>о-</w:t>
      </w:r>
      <w:proofErr w:type="gramEnd"/>
      <w:r>
        <w:rPr>
          <w:rFonts w:ascii="Arial" w:hAnsi="Arial" w:cs="Arial"/>
          <w:color w:val="000000"/>
        </w:rPr>
        <w:t xml:space="preserve">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3.13. </w:t>
      </w:r>
      <w:proofErr w:type="gramStart"/>
      <w:r>
        <w:rPr>
          <w:rFonts w:ascii="Arial" w:hAnsi="Arial" w:cs="Arial"/>
          <w:color w:val="000000"/>
        </w:rPr>
        <w:t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 </w:t>
      </w:r>
      <w:hyperlink r:id="rId8" w:history="1">
        <w:r>
          <w:rPr>
            <w:rStyle w:val="hyperlink"/>
            <w:rFonts w:ascii="Arial" w:hAnsi="Arial" w:cs="Arial"/>
            <w:color w:val="000000"/>
          </w:rPr>
          <w:t>частью 2 статьи 90</w:t>
        </w:r>
      </w:hyperlink>
      <w:r>
        <w:rPr>
          <w:rFonts w:ascii="Arial" w:hAnsi="Arial" w:cs="Arial"/>
          <w:color w:val="000000"/>
        </w:rPr>
        <w:t> Федерального закона от 31.07.2020 № 248-ФЗ «О государственном контроле (надзоре) и</w:t>
      </w:r>
      <w:proofErr w:type="gramEnd"/>
      <w:r>
        <w:rPr>
          <w:rFonts w:ascii="Arial" w:hAnsi="Arial" w:cs="Arial"/>
          <w:color w:val="000000"/>
        </w:rPr>
        <w:t xml:space="preserve"> муниципальном </w:t>
      </w:r>
      <w:proofErr w:type="gramStart"/>
      <w:r>
        <w:rPr>
          <w:rFonts w:ascii="Arial" w:hAnsi="Arial" w:cs="Arial"/>
          <w:color w:val="000000"/>
        </w:rPr>
        <w:t>контроле</w:t>
      </w:r>
      <w:proofErr w:type="gramEnd"/>
      <w:r>
        <w:rPr>
          <w:rFonts w:ascii="Arial" w:hAnsi="Arial" w:cs="Arial"/>
          <w:color w:val="000000"/>
        </w:rPr>
        <w:t xml:space="preserve"> в Российской Федерации».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3.14. По окончании проведения контрольного мероприятия, предусматривающего взаимодействие с контролируемым лицом, составляется акт </w:t>
      </w:r>
      <w:r>
        <w:rPr>
          <w:rFonts w:ascii="Arial" w:hAnsi="Arial" w:cs="Arial"/>
          <w:color w:val="000000"/>
        </w:rPr>
        <w:lastRenderedPageBreak/>
        <w:t xml:space="preserve">контрольного мероприятия.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>
        <w:rPr>
          <w:rFonts w:ascii="Arial" w:hAnsi="Arial" w:cs="Arial"/>
          <w:color w:val="000000"/>
          <w:shd w:val="clear" w:color="auto" w:fill="FFFFFF"/>
        </w:rPr>
        <w:t> если иной порядок оформления акта не установлен Правительством Российской Федерации</w:t>
      </w:r>
      <w:r>
        <w:rPr>
          <w:rFonts w:ascii="Arial" w:hAnsi="Arial" w:cs="Arial"/>
          <w:color w:val="000000"/>
        </w:rPr>
        <w:t>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3.16. </w:t>
      </w:r>
      <w:proofErr w:type="gramStart"/>
      <w:r>
        <w:rPr>
          <w:rFonts w:ascii="Arial" w:hAnsi="Arial" w:cs="Arial"/>
          <w:color w:val="000000"/>
        </w:rPr>
        <w:t>Информирование контролируемых лиц о совершаемых должностным лицом, уполномоченным осуществлять муниципальный контроль в сфере благоустройства,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 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</w:t>
      </w:r>
      <w:proofErr w:type="gramEnd"/>
      <w:r>
        <w:rPr>
          <w:rFonts w:ascii="Arial" w:hAnsi="Arial" w:cs="Arial"/>
          <w:color w:val="000000"/>
        </w:rPr>
        <w:t>.(в ред. реш. от 30.11.2021 № 55)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>
        <w:rPr>
          <w:rFonts w:ascii="Arial" w:hAnsi="Arial" w:cs="Arial"/>
          <w:color w:val="000000"/>
          <w:shd w:val="clear" w:color="auto" w:fill="FFFFFF"/>
        </w:rPr>
        <w:t> документы в электронном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виде через единый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аутентификации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Arial" w:hAnsi="Arial" w:cs="Arial"/>
          <w:color w:val="000000"/>
        </w:rPr>
        <w:t> Указанный гражданин вправе направлять администрации документы на бумажном носителе.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>
        <w:rPr>
          <w:rFonts w:ascii="Arial" w:hAnsi="Arial" w:cs="Arial"/>
          <w:color w:val="000000"/>
        </w:rPr>
        <w:t>осуществляться</w:t>
      </w:r>
      <w:proofErr w:type="gramEnd"/>
      <w:r>
        <w:rPr>
          <w:rFonts w:ascii="Arial" w:hAnsi="Arial" w:cs="Arial"/>
          <w:color w:val="000000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3.17.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несогласия с фактами и выводами, изложенными в акте, контролируемое лицо вправе направить жалобу в порядке, предусмотренном статьями 39 – 40 </w:t>
      </w:r>
      <w:r>
        <w:rPr>
          <w:rFonts w:ascii="Arial" w:hAnsi="Arial" w:cs="Arial"/>
          <w:color w:val="000000"/>
          <w:shd w:val="clear" w:color="auto" w:fill="FFFFFF"/>
        </w:rPr>
        <w:t>Федерального закона </w:t>
      </w:r>
      <w:r>
        <w:rPr>
          <w:rFonts w:ascii="Arial" w:hAnsi="Arial" w:cs="Arial"/>
          <w:color w:val="000000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3.18. 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3.19. В </w:t>
      </w:r>
      <w:proofErr w:type="gramStart"/>
      <w:r>
        <w:rPr>
          <w:rFonts w:ascii="Arial" w:hAnsi="Arial" w:cs="Arial"/>
          <w:color w:val="000000"/>
        </w:rPr>
        <w:t>случае</w:t>
      </w:r>
      <w:proofErr w:type="gramEnd"/>
      <w:r>
        <w:rPr>
          <w:rFonts w:ascii="Arial" w:hAnsi="Arial" w:cs="Arial"/>
          <w:color w:val="000000"/>
        </w:rPr>
        <w:t xml:space="preserve">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Par318"/>
      <w:bookmarkEnd w:id="1"/>
      <w:r>
        <w:rPr>
          <w:rFonts w:ascii="Arial" w:hAnsi="Arial" w:cs="Arial"/>
          <w:color w:val="000000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>
        <w:rPr>
          <w:rFonts w:ascii="Arial" w:hAnsi="Arial" w:cs="Arial"/>
          <w:color w:val="000000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4) </w:t>
      </w:r>
      <w:r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ascii="Arial" w:hAnsi="Arial" w:cs="Arial"/>
          <w:color w:val="000000"/>
        </w:rPr>
        <w:t>;</w:t>
      </w:r>
      <w:proofErr w:type="gramEnd"/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 Воронежской области, органами местного самоуправления, правоохранительными органами, организациями и гражданами.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</w:t>
      </w:r>
      <w:r>
        <w:rPr>
          <w:rFonts w:ascii="Arial" w:hAnsi="Arial" w:cs="Arial"/>
          <w:color w:val="000000"/>
        </w:rPr>
        <w:lastRenderedPageBreak/>
        <w:t>мероприятия указывается информация о наличии признаков выявленного нарушения.</w:t>
      </w:r>
      <w:proofErr w:type="gramEnd"/>
      <w:r>
        <w:rPr>
          <w:rFonts w:ascii="Arial" w:hAnsi="Arial" w:cs="Arial"/>
          <w:color w:val="000000"/>
        </w:rPr>
        <w:t xml:space="preserve">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4.(в ред. реш. от 27.12.2022 № 89) Досудебное обжалование.</w:t>
      </w:r>
    </w:p>
    <w:p w:rsidR="00935F3D" w:rsidRDefault="00935F3D" w:rsidP="00935F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Решения и действия (бездействие) должностных лиц, осуществляющих муниципальный контроль в сфере благоустройства, могут быть обжалованы в порядке, установленном законодательством Российской Федерации.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благоустройства не применяется</w:t>
      </w:r>
    </w:p>
    <w:p w:rsidR="00935F3D" w:rsidRDefault="00935F3D" w:rsidP="00935F3D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</w:t>
      </w:r>
    </w:p>
    <w:p w:rsidR="00935F3D" w:rsidRDefault="00935F3D" w:rsidP="00935F3D">
      <w:pPr>
        <w:pStyle w:val="1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1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Ключевые показатели контроля в сфере благоустройства и их целевые значения</w:t>
      </w:r>
    </w:p>
    <w:p w:rsidR="00935F3D" w:rsidRDefault="00935F3D" w:rsidP="00935F3D">
      <w:pPr>
        <w:pStyle w:val="1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935F3D" w:rsidRDefault="00935F3D" w:rsidP="00935F3D">
      <w:pPr>
        <w:pStyle w:val="1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935F3D" w:rsidRDefault="00935F3D" w:rsidP="00935F3D">
      <w:pPr>
        <w:pStyle w:val="1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 Советом народных депутатов Сторожевского 2-го сельского поселения.</w:t>
      </w:r>
    </w:p>
    <w:p w:rsidR="00935F3D" w:rsidRDefault="00935F3D" w:rsidP="00935F3D">
      <w:pPr>
        <w:pStyle w:val="footer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5F0D70" w:rsidRDefault="005F0D70" w:rsidP="00935F3D">
      <w:pPr>
        <w:pStyle w:val="1"/>
        <w:spacing w:before="0" w:beforeAutospacing="0" w:after="0" w:afterAutospacing="0"/>
        <w:ind w:firstLine="567"/>
        <w:jc w:val="both"/>
      </w:pPr>
    </w:p>
    <w:p w:rsidR="00935F3D" w:rsidRDefault="00935F3D" w:rsidP="00935F3D">
      <w:pPr>
        <w:pStyle w:val="1"/>
        <w:spacing w:before="0" w:beforeAutospacing="0" w:after="0" w:afterAutospacing="0"/>
        <w:ind w:firstLine="567"/>
        <w:jc w:val="both"/>
      </w:pPr>
    </w:p>
    <w:p w:rsidR="00935F3D" w:rsidRDefault="00935F3D" w:rsidP="00935F3D">
      <w:pPr>
        <w:pStyle w:val="1"/>
        <w:spacing w:before="0" w:beforeAutospacing="0" w:after="0" w:afterAutospacing="0"/>
        <w:ind w:firstLine="567"/>
        <w:jc w:val="both"/>
      </w:pPr>
    </w:p>
    <w:sectPr w:rsidR="00935F3D" w:rsidSect="0029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97E"/>
    <w:rsid w:val="001F297E"/>
    <w:rsid w:val="00293FF6"/>
    <w:rsid w:val="004B0B49"/>
    <w:rsid w:val="005F0D70"/>
    <w:rsid w:val="0093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F297E"/>
  </w:style>
  <w:style w:type="paragraph" w:customStyle="1" w:styleId="bodytext2">
    <w:name w:val="bodytext2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14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1F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93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rsid w:val="00935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.minjus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avo.minjus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5709</Words>
  <Characters>32543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2023-07-11T06:03:00Z</dcterms:created>
  <dcterms:modified xsi:type="dcterms:W3CDTF">2024-07-01T10:43:00Z</dcterms:modified>
</cp:coreProperties>
</file>