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82" w:rsidRPr="00AA18A6" w:rsidRDefault="004A4482" w:rsidP="004A4482">
      <w:pPr>
        <w:pStyle w:val="10"/>
        <w:rPr>
          <w:rFonts w:ascii="Times New Roman" w:hAnsi="Times New Roman" w:cs="Times New Roman"/>
        </w:rPr>
      </w:pPr>
      <w:proofErr w:type="gramStart"/>
      <w:r w:rsidRPr="00AA18A6">
        <w:rPr>
          <w:rFonts w:ascii="Times New Roman" w:hAnsi="Times New Roman" w:cs="Times New Roman"/>
        </w:rPr>
        <w:t>СОВЕТ  НАРОДНЫХ</w:t>
      </w:r>
      <w:proofErr w:type="gramEnd"/>
      <w:r w:rsidRPr="00AA18A6">
        <w:rPr>
          <w:rFonts w:ascii="Times New Roman" w:hAnsi="Times New Roman" w:cs="Times New Roman"/>
        </w:rPr>
        <w:t xml:space="preserve"> ДЕПУТАТов </w:t>
      </w:r>
    </w:p>
    <w:p w:rsidR="004A4482" w:rsidRDefault="004A4482" w:rsidP="004A4482">
      <w:pPr>
        <w:pStyle w:val="10"/>
        <w:rPr>
          <w:rFonts w:ascii="Times New Roman" w:hAnsi="Times New Roman" w:cs="Times New Roman"/>
        </w:rPr>
      </w:pPr>
      <w:r w:rsidRPr="00AA18A6">
        <w:rPr>
          <w:rFonts w:ascii="Times New Roman" w:hAnsi="Times New Roman" w:cs="Times New Roman"/>
        </w:rPr>
        <w:t>СТОРОЖЕВСКОГО 2-</w:t>
      </w:r>
      <w:proofErr w:type="gramStart"/>
      <w:r w:rsidRPr="00AA18A6">
        <w:rPr>
          <w:rFonts w:ascii="Times New Roman" w:hAnsi="Times New Roman" w:cs="Times New Roman"/>
        </w:rPr>
        <w:t>ГО  СЕЛЬСКОГО</w:t>
      </w:r>
      <w:proofErr w:type="gramEnd"/>
      <w:r w:rsidRPr="00AA18A6">
        <w:rPr>
          <w:rFonts w:ascii="Times New Roman" w:hAnsi="Times New Roman" w:cs="Times New Roman"/>
        </w:rPr>
        <w:t xml:space="preserve"> ПОСЕЛЕНИЯ </w:t>
      </w:r>
    </w:p>
    <w:p w:rsidR="004A4482" w:rsidRPr="00AA18A6" w:rsidRDefault="004A4482" w:rsidP="004A4482">
      <w:pPr>
        <w:pStyle w:val="10"/>
        <w:rPr>
          <w:rFonts w:ascii="Times New Roman" w:hAnsi="Times New Roman" w:cs="Times New Roman"/>
        </w:rPr>
      </w:pPr>
      <w:r w:rsidRPr="00AA18A6">
        <w:rPr>
          <w:rFonts w:ascii="Times New Roman" w:hAnsi="Times New Roman" w:cs="Times New Roman"/>
        </w:rPr>
        <w:t xml:space="preserve">ЛИСКИНСКОГО МУНИЦИПАЛЬНОГО РАЙОНА </w:t>
      </w:r>
    </w:p>
    <w:p w:rsidR="004A4482" w:rsidRPr="00AA18A6" w:rsidRDefault="004A4482" w:rsidP="004A4482">
      <w:pPr>
        <w:pStyle w:val="10"/>
        <w:pBdr>
          <w:bottom w:val="single" w:sz="12" w:space="1" w:color="auto"/>
        </w:pBdr>
        <w:rPr>
          <w:rFonts w:ascii="Times New Roman" w:hAnsi="Times New Roman" w:cs="Times New Roman"/>
        </w:rPr>
      </w:pPr>
      <w:r w:rsidRPr="00AA18A6">
        <w:rPr>
          <w:rFonts w:ascii="Times New Roman" w:hAnsi="Times New Roman" w:cs="Times New Roman"/>
        </w:rPr>
        <w:t>ВОРОНЕЖСКОЙ ОБЛАСТИ</w:t>
      </w:r>
    </w:p>
    <w:p w:rsidR="004A4482" w:rsidRPr="00AA18A6" w:rsidRDefault="004A4482" w:rsidP="004A4482">
      <w:pPr>
        <w:pStyle w:val="10"/>
        <w:rPr>
          <w:rFonts w:ascii="Times New Roman" w:hAnsi="Times New Roman" w:cs="Times New Roman"/>
        </w:rPr>
      </w:pPr>
    </w:p>
    <w:p w:rsidR="004A4482" w:rsidRPr="00AA18A6" w:rsidRDefault="004A4482" w:rsidP="004A4482">
      <w:pPr>
        <w:pStyle w:val="10"/>
        <w:rPr>
          <w:rFonts w:ascii="Times New Roman" w:hAnsi="Times New Roman" w:cs="Times New Roman"/>
        </w:rPr>
      </w:pPr>
    </w:p>
    <w:p w:rsidR="004A4482" w:rsidRPr="00AA18A6" w:rsidRDefault="004A4482" w:rsidP="004A4482">
      <w:pPr>
        <w:pStyle w:val="10"/>
        <w:rPr>
          <w:rFonts w:ascii="Times New Roman" w:hAnsi="Times New Roman" w:cs="Times New Roman"/>
        </w:rPr>
      </w:pPr>
      <w:r w:rsidRPr="00AA18A6">
        <w:rPr>
          <w:rFonts w:ascii="Times New Roman" w:hAnsi="Times New Roman" w:cs="Times New Roman"/>
        </w:rPr>
        <w:t>РЕШЕНИЕ</w:t>
      </w:r>
    </w:p>
    <w:p w:rsidR="004A4482" w:rsidRDefault="004A4482" w:rsidP="004A4482">
      <w:pPr>
        <w:pStyle w:val="20"/>
        <w:jc w:val="left"/>
        <w:rPr>
          <w:rFonts w:ascii="Times New Roman" w:hAnsi="Times New Roman"/>
          <w:sz w:val="28"/>
          <w:u w:val="single"/>
        </w:rPr>
      </w:pPr>
    </w:p>
    <w:p w:rsidR="004A4482" w:rsidRPr="007522B9" w:rsidRDefault="004A4482" w:rsidP="004A4482">
      <w:pPr>
        <w:pStyle w:val="20"/>
        <w:jc w:val="left"/>
        <w:rPr>
          <w:rFonts w:ascii="Times New Roman" w:hAnsi="Times New Roman"/>
          <w:sz w:val="28"/>
          <w:u w:val="single"/>
        </w:rPr>
      </w:pPr>
      <w:proofErr w:type="gramStart"/>
      <w:r w:rsidRPr="00AA18A6">
        <w:rPr>
          <w:rFonts w:ascii="Times New Roman" w:hAnsi="Times New Roman"/>
          <w:sz w:val="28"/>
          <w:u w:val="single"/>
        </w:rPr>
        <w:t>о</w:t>
      </w:r>
      <w:r>
        <w:rPr>
          <w:rFonts w:ascii="Times New Roman" w:hAnsi="Times New Roman"/>
          <w:sz w:val="28"/>
          <w:u w:val="single"/>
        </w:rPr>
        <w:t>т  «</w:t>
      </w:r>
      <w:proofErr w:type="gramEnd"/>
      <w:r>
        <w:rPr>
          <w:rFonts w:ascii="Times New Roman" w:hAnsi="Times New Roman"/>
          <w:sz w:val="28"/>
          <w:u w:val="single"/>
        </w:rPr>
        <w:t>10» февраля 202</w:t>
      </w:r>
      <w:r w:rsidRPr="007522B9">
        <w:rPr>
          <w:rFonts w:ascii="Times New Roman" w:hAnsi="Times New Roman"/>
          <w:sz w:val="28"/>
          <w:u w:val="single"/>
        </w:rPr>
        <w:t>5</w:t>
      </w:r>
      <w:r>
        <w:rPr>
          <w:rFonts w:ascii="Times New Roman" w:hAnsi="Times New Roman"/>
          <w:sz w:val="28"/>
          <w:u w:val="single"/>
        </w:rPr>
        <w:t xml:space="preserve"> года № </w:t>
      </w:r>
      <w:r w:rsidRPr="007522B9">
        <w:rPr>
          <w:rFonts w:ascii="Times New Roman" w:hAnsi="Times New Roman"/>
          <w:sz w:val="28"/>
          <w:u w:val="single"/>
        </w:rPr>
        <w:t>173</w:t>
      </w:r>
    </w:p>
    <w:p w:rsidR="004A4482" w:rsidRPr="005029EF" w:rsidRDefault="004A4482" w:rsidP="004A4482">
      <w:pPr>
        <w:pStyle w:val="20"/>
        <w:jc w:val="left"/>
        <w:rPr>
          <w:rFonts w:ascii="Times New Roman" w:hAnsi="Times New Roman"/>
          <w:b w:val="0"/>
          <w:sz w:val="24"/>
          <w:szCs w:val="24"/>
        </w:rPr>
      </w:pPr>
      <w:r w:rsidRPr="00AA18A6">
        <w:rPr>
          <w:rFonts w:ascii="Times New Roman" w:hAnsi="Times New Roman"/>
          <w:sz w:val="28"/>
        </w:rPr>
        <w:t xml:space="preserve">         </w:t>
      </w:r>
      <w:proofErr w:type="spellStart"/>
      <w:r w:rsidRPr="005029EF">
        <w:rPr>
          <w:rFonts w:ascii="Times New Roman" w:hAnsi="Times New Roman"/>
          <w:b w:val="0"/>
          <w:sz w:val="24"/>
          <w:szCs w:val="24"/>
        </w:rPr>
        <w:t>с.Сторожевое</w:t>
      </w:r>
      <w:proofErr w:type="spellEnd"/>
      <w:r w:rsidRPr="005029EF">
        <w:rPr>
          <w:rFonts w:ascii="Times New Roman" w:hAnsi="Times New Roman"/>
          <w:b w:val="0"/>
          <w:sz w:val="24"/>
          <w:szCs w:val="24"/>
        </w:rPr>
        <w:t xml:space="preserve"> 2-е</w:t>
      </w:r>
    </w:p>
    <w:p w:rsidR="004A4482" w:rsidRPr="00AA18A6" w:rsidRDefault="004A4482" w:rsidP="004A4482">
      <w:pPr>
        <w:spacing w:after="0"/>
        <w:rPr>
          <w:rFonts w:ascii="Times New Roman" w:hAnsi="Times New Roman"/>
          <w:b/>
          <w:sz w:val="28"/>
          <w:szCs w:val="28"/>
        </w:rPr>
      </w:pPr>
    </w:p>
    <w:p w:rsidR="004A4482" w:rsidRPr="00AA18A6" w:rsidRDefault="004A4482" w:rsidP="004A4482">
      <w:pPr>
        <w:spacing w:after="0"/>
        <w:rPr>
          <w:rFonts w:ascii="Times New Roman" w:hAnsi="Times New Roman"/>
          <w:b/>
          <w:sz w:val="28"/>
          <w:szCs w:val="28"/>
        </w:rPr>
      </w:pPr>
      <w:r w:rsidRPr="00AA18A6">
        <w:rPr>
          <w:rFonts w:ascii="Times New Roman" w:hAnsi="Times New Roman"/>
          <w:b/>
          <w:sz w:val="28"/>
          <w:szCs w:val="28"/>
        </w:rPr>
        <w:t xml:space="preserve">Отчет главы администрации </w:t>
      </w:r>
      <w:proofErr w:type="spellStart"/>
      <w:r w:rsidRPr="00AA18A6">
        <w:rPr>
          <w:rFonts w:ascii="Times New Roman" w:hAnsi="Times New Roman"/>
          <w:b/>
          <w:sz w:val="28"/>
          <w:szCs w:val="28"/>
        </w:rPr>
        <w:t>Сторожевского</w:t>
      </w:r>
      <w:proofErr w:type="spellEnd"/>
      <w:r w:rsidRPr="00AA18A6">
        <w:rPr>
          <w:rFonts w:ascii="Times New Roman" w:hAnsi="Times New Roman"/>
          <w:b/>
          <w:sz w:val="28"/>
          <w:szCs w:val="28"/>
        </w:rPr>
        <w:t xml:space="preserve"> </w:t>
      </w:r>
    </w:p>
    <w:p w:rsidR="004A4482" w:rsidRPr="00AA18A6" w:rsidRDefault="004A4482" w:rsidP="004A4482">
      <w:pPr>
        <w:spacing w:after="0"/>
        <w:rPr>
          <w:rFonts w:ascii="Times New Roman" w:hAnsi="Times New Roman"/>
          <w:b/>
          <w:sz w:val="28"/>
          <w:szCs w:val="28"/>
        </w:rPr>
      </w:pPr>
      <w:r w:rsidRPr="00AA18A6">
        <w:rPr>
          <w:rFonts w:ascii="Times New Roman" w:hAnsi="Times New Roman"/>
          <w:b/>
          <w:sz w:val="28"/>
          <w:szCs w:val="28"/>
        </w:rPr>
        <w:t>2-го сельского поселения Лискинского</w:t>
      </w:r>
    </w:p>
    <w:p w:rsidR="004A4482" w:rsidRDefault="004A4482" w:rsidP="004A4482">
      <w:pPr>
        <w:spacing w:after="0"/>
        <w:rPr>
          <w:rFonts w:ascii="Times New Roman" w:hAnsi="Times New Roman"/>
          <w:b/>
          <w:sz w:val="28"/>
          <w:szCs w:val="28"/>
        </w:rPr>
      </w:pPr>
      <w:r>
        <w:rPr>
          <w:rFonts w:ascii="Times New Roman" w:hAnsi="Times New Roman"/>
          <w:b/>
          <w:sz w:val="28"/>
          <w:szCs w:val="28"/>
        </w:rPr>
        <w:t xml:space="preserve"> муниципального района Воронежской области</w:t>
      </w:r>
    </w:p>
    <w:p w:rsidR="004A4482" w:rsidRDefault="004A4482" w:rsidP="004A4482">
      <w:pPr>
        <w:spacing w:after="0"/>
        <w:rPr>
          <w:rFonts w:ascii="Times New Roman" w:hAnsi="Times New Roman"/>
          <w:b/>
          <w:sz w:val="28"/>
          <w:szCs w:val="28"/>
        </w:rPr>
      </w:pPr>
      <w:r>
        <w:rPr>
          <w:rFonts w:ascii="Times New Roman" w:hAnsi="Times New Roman"/>
          <w:b/>
          <w:sz w:val="28"/>
          <w:szCs w:val="28"/>
        </w:rPr>
        <w:t xml:space="preserve"> о проделанной работе за 2024 год</w:t>
      </w:r>
    </w:p>
    <w:p w:rsidR="004A4482" w:rsidRDefault="004A4482" w:rsidP="004A4482">
      <w:pPr>
        <w:spacing w:after="0"/>
        <w:rPr>
          <w:rFonts w:ascii="Times New Roman" w:hAnsi="Times New Roman"/>
          <w:b/>
          <w:sz w:val="28"/>
          <w:szCs w:val="28"/>
        </w:rPr>
      </w:pPr>
    </w:p>
    <w:p w:rsidR="004A4482" w:rsidRDefault="004A4482" w:rsidP="004A4482">
      <w:pPr>
        <w:spacing w:after="0"/>
        <w:rPr>
          <w:rFonts w:ascii="Times New Roman" w:hAnsi="Times New Roman"/>
          <w:b/>
          <w:sz w:val="28"/>
          <w:szCs w:val="28"/>
        </w:rPr>
      </w:pPr>
    </w:p>
    <w:p w:rsidR="004A4482" w:rsidRDefault="004A4482" w:rsidP="004A4482">
      <w:pPr>
        <w:spacing w:after="0"/>
        <w:jc w:val="both"/>
        <w:rPr>
          <w:rFonts w:ascii="Times New Roman" w:hAnsi="Times New Roman"/>
          <w:sz w:val="28"/>
          <w:szCs w:val="28"/>
        </w:rPr>
      </w:pPr>
      <w:r>
        <w:rPr>
          <w:rFonts w:ascii="Times New Roman" w:hAnsi="Times New Roman"/>
          <w:sz w:val="28"/>
          <w:szCs w:val="28"/>
        </w:rPr>
        <w:t xml:space="preserve">          Совет народных депутатов </w:t>
      </w:r>
      <w:proofErr w:type="spellStart"/>
      <w:r>
        <w:rPr>
          <w:rFonts w:ascii="Times New Roman" w:hAnsi="Times New Roman"/>
          <w:sz w:val="28"/>
          <w:szCs w:val="28"/>
        </w:rPr>
        <w:t>Сторожевского</w:t>
      </w:r>
      <w:proofErr w:type="spellEnd"/>
      <w:r>
        <w:rPr>
          <w:rFonts w:ascii="Times New Roman" w:hAnsi="Times New Roman"/>
          <w:sz w:val="28"/>
          <w:szCs w:val="28"/>
        </w:rPr>
        <w:t xml:space="preserve"> 2-го сельского поселения Лискинского муниципального района Воронежской области</w:t>
      </w:r>
    </w:p>
    <w:p w:rsidR="004A4482" w:rsidRDefault="004A4482" w:rsidP="004A4482">
      <w:pPr>
        <w:spacing w:after="0"/>
        <w:jc w:val="both"/>
        <w:rPr>
          <w:rFonts w:ascii="Times New Roman" w:hAnsi="Times New Roman"/>
          <w:sz w:val="28"/>
          <w:szCs w:val="28"/>
        </w:rPr>
      </w:pPr>
    </w:p>
    <w:p w:rsidR="004A4482" w:rsidRPr="00961995" w:rsidRDefault="004A4482" w:rsidP="004A4482">
      <w:pPr>
        <w:spacing w:after="0"/>
        <w:jc w:val="center"/>
        <w:rPr>
          <w:rFonts w:ascii="Times New Roman" w:hAnsi="Times New Roman"/>
          <w:b/>
          <w:sz w:val="28"/>
          <w:szCs w:val="28"/>
        </w:rPr>
      </w:pPr>
      <w:r w:rsidRPr="00961995">
        <w:rPr>
          <w:rFonts w:ascii="Times New Roman" w:hAnsi="Times New Roman"/>
          <w:b/>
          <w:sz w:val="28"/>
          <w:szCs w:val="28"/>
        </w:rPr>
        <w:t>РЕШИЛ:</w:t>
      </w:r>
    </w:p>
    <w:p w:rsidR="004A4482" w:rsidRDefault="004A4482" w:rsidP="004A4482">
      <w:pPr>
        <w:spacing w:after="0"/>
        <w:jc w:val="both"/>
        <w:rPr>
          <w:rFonts w:ascii="Times New Roman" w:hAnsi="Times New Roman"/>
          <w:sz w:val="28"/>
          <w:szCs w:val="28"/>
        </w:rPr>
      </w:pPr>
    </w:p>
    <w:p w:rsidR="004A4482" w:rsidRDefault="004A4482" w:rsidP="004A4482">
      <w:pPr>
        <w:spacing w:after="0"/>
        <w:jc w:val="both"/>
        <w:rPr>
          <w:rFonts w:ascii="Times New Roman" w:hAnsi="Times New Roman"/>
          <w:sz w:val="28"/>
          <w:szCs w:val="28"/>
        </w:rPr>
      </w:pPr>
      <w:r>
        <w:rPr>
          <w:rFonts w:ascii="Times New Roman" w:hAnsi="Times New Roman"/>
          <w:sz w:val="28"/>
          <w:szCs w:val="28"/>
        </w:rPr>
        <w:t xml:space="preserve">1. Отчет главы администрации </w:t>
      </w:r>
      <w:proofErr w:type="spellStart"/>
      <w:r>
        <w:rPr>
          <w:rFonts w:ascii="Times New Roman" w:hAnsi="Times New Roman"/>
          <w:sz w:val="28"/>
          <w:szCs w:val="28"/>
        </w:rPr>
        <w:t>Сторожевского</w:t>
      </w:r>
      <w:proofErr w:type="spellEnd"/>
      <w:r>
        <w:rPr>
          <w:rFonts w:ascii="Times New Roman" w:hAnsi="Times New Roman"/>
          <w:sz w:val="28"/>
          <w:szCs w:val="28"/>
        </w:rPr>
        <w:t xml:space="preserve"> 2-го сельского поселения о проделанной работе за 2024 год – принять к сведению.</w:t>
      </w:r>
    </w:p>
    <w:p w:rsidR="004A4482" w:rsidRDefault="004A4482" w:rsidP="004A4482">
      <w:pPr>
        <w:spacing w:after="0"/>
        <w:jc w:val="both"/>
        <w:rPr>
          <w:rFonts w:ascii="Times New Roman" w:hAnsi="Times New Roman"/>
          <w:sz w:val="28"/>
          <w:szCs w:val="28"/>
        </w:rPr>
      </w:pPr>
      <w:r>
        <w:rPr>
          <w:rFonts w:ascii="Times New Roman" w:hAnsi="Times New Roman"/>
          <w:sz w:val="28"/>
          <w:szCs w:val="28"/>
        </w:rPr>
        <w:t>(Отчет прилагается)</w:t>
      </w:r>
    </w:p>
    <w:p w:rsidR="004A4482" w:rsidRDefault="004A4482" w:rsidP="004A4482">
      <w:pPr>
        <w:spacing w:after="0"/>
        <w:jc w:val="center"/>
        <w:rPr>
          <w:rFonts w:ascii="Times New Roman" w:hAnsi="Times New Roman"/>
          <w:sz w:val="28"/>
          <w:szCs w:val="28"/>
        </w:rPr>
      </w:pPr>
    </w:p>
    <w:p w:rsidR="004A4482" w:rsidRDefault="004A4482" w:rsidP="004A4482">
      <w:pPr>
        <w:spacing w:after="0"/>
        <w:jc w:val="center"/>
        <w:rPr>
          <w:rFonts w:ascii="Times New Roman" w:hAnsi="Times New Roman"/>
          <w:sz w:val="28"/>
          <w:szCs w:val="28"/>
        </w:rPr>
      </w:pPr>
    </w:p>
    <w:p w:rsidR="004A4482" w:rsidRDefault="004A4482" w:rsidP="004A4482">
      <w:pPr>
        <w:spacing w:after="0"/>
        <w:jc w:val="center"/>
        <w:rPr>
          <w:rFonts w:ascii="Times New Roman" w:hAnsi="Times New Roman"/>
          <w:sz w:val="28"/>
          <w:szCs w:val="28"/>
        </w:rPr>
      </w:pPr>
    </w:p>
    <w:p w:rsidR="004A4482" w:rsidRDefault="004A4482" w:rsidP="004A4482">
      <w:pPr>
        <w:spacing w:after="0"/>
        <w:jc w:val="center"/>
        <w:rPr>
          <w:rFonts w:ascii="Times New Roman" w:hAnsi="Times New Roman"/>
          <w:sz w:val="28"/>
          <w:szCs w:val="28"/>
        </w:rPr>
      </w:pPr>
    </w:p>
    <w:p w:rsidR="004A4482" w:rsidRDefault="004A4482" w:rsidP="004A4482">
      <w:pPr>
        <w:spacing w:after="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Сторожевского</w:t>
      </w:r>
      <w:proofErr w:type="spellEnd"/>
      <w:r>
        <w:rPr>
          <w:rFonts w:ascii="Times New Roman" w:hAnsi="Times New Roman"/>
          <w:sz w:val="28"/>
          <w:szCs w:val="28"/>
        </w:rPr>
        <w:t xml:space="preserve"> 2-го</w:t>
      </w:r>
    </w:p>
    <w:p w:rsidR="004A4482" w:rsidRDefault="004A4482" w:rsidP="004A4482">
      <w:pPr>
        <w:spacing w:after="0"/>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Н.П.Соколова</w:t>
      </w:r>
      <w:proofErr w:type="spellEnd"/>
    </w:p>
    <w:p w:rsidR="008F02C7" w:rsidRDefault="008F02C7"/>
    <w:p w:rsidR="004A4482" w:rsidRDefault="004A4482"/>
    <w:p w:rsidR="004A4482" w:rsidRDefault="004A4482"/>
    <w:p w:rsidR="004A4482" w:rsidRDefault="004A4482"/>
    <w:p w:rsidR="004A4482" w:rsidRDefault="004A4482"/>
    <w:p w:rsidR="004A4482" w:rsidRDefault="004A4482"/>
    <w:p w:rsidR="004A4482" w:rsidRDefault="004A4482"/>
    <w:p w:rsidR="007522B9" w:rsidRPr="007522B9" w:rsidRDefault="007522B9" w:rsidP="007522B9">
      <w:pPr>
        <w:spacing w:after="0"/>
        <w:jc w:val="center"/>
        <w:rPr>
          <w:sz w:val="28"/>
          <w:szCs w:val="28"/>
        </w:rPr>
      </w:pPr>
      <w:r w:rsidRPr="007522B9">
        <w:rPr>
          <w:rFonts w:ascii="Times New Roman" w:hAnsi="Times New Roman"/>
          <w:b/>
        </w:rPr>
        <w:lastRenderedPageBreak/>
        <w:t>ОТЧЕТ</w:t>
      </w:r>
    </w:p>
    <w:p w:rsidR="007522B9" w:rsidRPr="007522B9" w:rsidRDefault="007522B9" w:rsidP="007522B9">
      <w:pPr>
        <w:spacing w:after="0"/>
        <w:jc w:val="center"/>
        <w:rPr>
          <w:rFonts w:ascii="Times New Roman" w:hAnsi="Times New Roman"/>
          <w:b/>
        </w:rPr>
      </w:pPr>
      <w:proofErr w:type="gramStart"/>
      <w:r w:rsidRPr="007522B9">
        <w:rPr>
          <w:rFonts w:ascii="Times New Roman" w:hAnsi="Times New Roman"/>
          <w:b/>
        </w:rPr>
        <w:t>ГЛАВЫ  СТОРОЖЕВСКОГО</w:t>
      </w:r>
      <w:proofErr w:type="gramEnd"/>
      <w:r w:rsidRPr="007522B9">
        <w:rPr>
          <w:rFonts w:ascii="Times New Roman" w:hAnsi="Times New Roman"/>
          <w:b/>
        </w:rPr>
        <w:t xml:space="preserve"> 2-ГО  СЕЛЬСКОГО  ПОСЕЛЕНИЯ  </w:t>
      </w:r>
    </w:p>
    <w:p w:rsidR="007522B9" w:rsidRPr="007522B9" w:rsidRDefault="007522B9" w:rsidP="007522B9">
      <w:pPr>
        <w:spacing w:after="0"/>
        <w:jc w:val="center"/>
        <w:rPr>
          <w:rFonts w:ascii="Times New Roman" w:hAnsi="Times New Roman"/>
          <w:b/>
        </w:rPr>
      </w:pPr>
      <w:proofErr w:type="gramStart"/>
      <w:r w:rsidRPr="007522B9">
        <w:rPr>
          <w:rFonts w:ascii="Times New Roman" w:hAnsi="Times New Roman"/>
          <w:b/>
        </w:rPr>
        <w:t>ЛИСКИНСКОГО  МУНИЦИПАЛЬНОГО</w:t>
      </w:r>
      <w:proofErr w:type="gramEnd"/>
      <w:r w:rsidRPr="007522B9">
        <w:rPr>
          <w:rFonts w:ascii="Times New Roman" w:hAnsi="Times New Roman"/>
          <w:b/>
        </w:rPr>
        <w:t xml:space="preserve"> РАЙОНА  </w:t>
      </w:r>
    </w:p>
    <w:p w:rsidR="007522B9" w:rsidRPr="007522B9" w:rsidRDefault="007522B9" w:rsidP="007522B9">
      <w:pPr>
        <w:spacing w:after="0"/>
        <w:jc w:val="center"/>
        <w:rPr>
          <w:rFonts w:ascii="Times New Roman" w:hAnsi="Times New Roman"/>
          <w:b/>
        </w:rPr>
      </w:pPr>
      <w:proofErr w:type="gramStart"/>
      <w:r w:rsidRPr="007522B9">
        <w:rPr>
          <w:rFonts w:ascii="Times New Roman" w:hAnsi="Times New Roman"/>
          <w:b/>
        </w:rPr>
        <w:t>О  РАБОТЕ</w:t>
      </w:r>
      <w:proofErr w:type="gramEnd"/>
      <w:r w:rsidRPr="007522B9">
        <w:rPr>
          <w:rFonts w:ascii="Times New Roman" w:hAnsi="Times New Roman"/>
          <w:b/>
        </w:rPr>
        <w:t xml:space="preserve"> ОРГАНОВ МЕСТНОГО САМОУПРАВЛЕНИЯ</w:t>
      </w:r>
    </w:p>
    <w:p w:rsidR="007522B9" w:rsidRPr="007522B9" w:rsidRDefault="007522B9" w:rsidP="007522B9">
      <w:pPr>
        <w:spacing w:after="0"/>
        <w:jc w:val="center"/>
        <w:rPr>
          <w:rFonts w:ascii="Times New Roman" w:hAnsi="Times New Roman"/>
          <w:b/>
          <w:sz w:val="28"/>
          <w:szCs w:val="28"/>
        </w:rPr>
      </w:pPr>
      <w:r w:rsidRPr="007522B9">
        <w:rPr>
          <w:rFonts w:ascii="Times New Roman" w:hAnsi="Times New Roman"/>
          <w:b/>
          <w:sz w:val="28"/>
          <w:szCs w:val="28"/>
        </w:rPr>
        <w:t xml:space="preserve">за </w:t>
      </w:r>
      <w:proofErr w:type="gramStart"/>
      <w:r w:rsidRPr="007522B9">
        <w:rPr>
          <w:rFonts w:ascii="Times New Roman" w:hAnsi="Times New Roman"/>
          <w:b/>
          <w:sz w:val="28"/>
          <w:szCs w:val="28"/>
        </w:rPr>
        <w:t>2024  г.</w:t>
      </w:r>
      <w:proofErr w:type="gramEnd"/>
    </w:p>
    <w:p w:rsidR="007522B9" w:rsidRPr="007522B9" w:rsidRDefault="007522B9" w:rsidP="007522B9">
      <w:pPr>
        <w:spacing w:after="0"/>
        <w:rPr>
          <w:rFonts w:ascii="Times New Roman" w:hAnsi="Times New Roman"/>
          <w:b/>
          <w:sz w:val="28"/>
          <w:szCs w:val="28"/>
        </w:rPr>
      </w:pPr>
      <w:proofErr w:type="gramStart"/>
      <w:r w:rsidRPr="007522B9">
        <w:rPr>
          <w:rFonts w:ascii="Times New Roman" w:hAnsi="Times New Roman"/>
          <w:b/>
          <w:sz w:val="28"/>
          <w:szCs w:val="28"/>
        </w:rPr>
        <w:t>Уважаемые  односельчане</w:t>
      </w:r>
      <w:proofErr w:type="gramEnd"/>
      <w:r w:rsidRPr="007522B9">
        <w:rPr>
          <w:rFonts w:ascii="Times New Roman" w:hAnsi="Times New Roman"/>
          <w:b/>
          <w:sz w:val="28"/>
          <w:szCs w:val="28"/>
        </w:rPr>
        <w:t xml:space="preserve">  и приглашенные!</w:t>
      </w:r>
    </w:p>
    <w:p w:rsidR="007522B9" w:rsidRPr="007522B9" w:rsidRDefault="007522B9" w:rsidP="007522B9">
      <w:pPr>
        <w:rPr>
          <w:rFonts w:ascii="Times New Roman" w:hAnsi="Times New Roman"/>
          <w:b/>
          <w:sz w:val="28"/>
          <w:szCs w:val="28"/>
        </w:rPr>
      </w:pPr>
      <w:r w:rsidRPr="007522B9">
        <w:rPr>
          <w:rFonts w:ascii="Times New Roman" w:hAnsi="Times New Roman"/>
          <w:b/>
          <w:sz w:val="28"/>
          <w:szCs w:val="28"/>
        </w:rPr>
        <w:t>Хочу Вам представить –Ульяшина Ирина Викторовна- заместитель главы администрации Лискинского муниципального района.</w:t>
      </w:r>
    </w:p>
    <w:p w:rsidR="007522B9" w:rsidRPr="007522B9" w:rsidRDefault="007522B9" w:rsidP="007522B9">
      <w:pPr>
        <w:rPr>
          <w:rFonts w:ascii="Times New Roman" w:hAnsi="Times New Roman"/>
          <w:b/>
          <w:sz w:val="28"/>
          <w:szCs w:val="28"/>
        </w:rPr>
      </w:pPr>
      <w:r w:rsidRPr="007522B9">
        <w:rPr>
          <w:rFonts w:ascii="Times New Roman" w:hAnsi="Times New Roman"/>
          <w:b/>
          <w:sz w:val="28"/>
          <w:szCs w:val="28"/>
        </w:rPr>
        <w:t>-</w:t>
      </w:r>
      <w:proofErr w:type="spellStart"/>
      <w:r w:rsidRPr="007522B9">
        <w:rPr>
          <w:rFonts w:ascii="Times New Roman" w:hAnsi="Times New Roman"/>
          <w:b/>
          <w:sz w:val="28"/>
          <w:szCs w:val="28"/>
        </w:rPr>
        <w:t>Манжосова</w:t>
      </w:r>
      <w:proofErr w:type="spellEnd"/>
      <w:r w:rsidRPr="007522B9">
        <w:rPr>
          <w:rFonts w:ascii="Times New Roman" w:hAnsi="Times New Roman"/>
          <w:b/>
          <w:sz w:val="28"/>
          <w:szCs w:val="28"/>
        </w:rPr>
        <w:t xml:space="preserve"> Наталия Сергеевна-специалист районной администрации – ответственная за Сторожевское 2-е сельское поселение.</w:t>
      </w:r>
    </w:p>
    <w:p w:rsidR="007522B9" w:rsidRPr="007522B9" w:rsidRDefault="007522B9" w:rsidP="007522B9">
      <w:pPr>
        <w:rPr>
          <w:rFonts w:ascii="Times New Roman" w:hAnsi="Times New Roman"/>
          <w:b/>
          <w:sz w:val="28"/>
          <w:szCs w:val="28"/>
        </w:rPr>
      </w:pPr>
      <w:r w:rsidRPr="007522B9">
        <w:rPr>
          <w:rFonts w:ascii="Times New Roman" w:hAnsi="Times New Roman"/>
          <w:b/>
          <w:sz w:val="28"/>
          <w:szCs w:val="28"/>
        </w:rPr>
        <w:t xml:space="preserve">- Девяткина Любовь Викторовна- ведущий ветеринарный врач </w:t>
      </w:r>
      <w:proofErr w:type="spellStart"/>
      <w:r w:rsidRPr="007522B9">
        <w:rPr>
          <w:rFonts w:ascii="Times New Roman" w:hAnsi="Times New Roman"/>
          <w:b/>
          <w:sz w:val="28"/>
          <w:szCs w:val="28"/>
        </w:rPr>
        <w:t>Госветстанции</w:t>
      </w:r>
      <w:proofErr w:type="spellEnd"/>
      <w:r w:rsidRPr="007522B9">
        <w:rPr>
          <w:rFonts w:ascii="Times New Roman" w:hAnsi="Times New Roman"/>
          <w:b/>
          <w:sz w:val="28"/>
          <w:szCs w:val="28"/>
        </w:rPr>
        <w:t xml:space="preserve"> по борьбе с болезнями животных.</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b/>
          <w:sz w:val="28"/>
          <w:szCs w:val="28"/>
        </w:rPr>
        <w:t xml:space="preserve">          </w:t>
      </w:r>
      <w:r w:rsidRPr="007522B9">
        <w:rPr>
          <w:rFonts w:ascii="Times New Roman" w:hAnsi="Times New Roman"/>
          <w:sz w:val="28"/>
          <w:szCs w:val="28"/>
        </w:rPr>
        <w:t xml:space="preserve">Вашему вниманию предлагается отчет о работе органов местного самоуправления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за 2024 год и планах на 2025 год, в котором постараюсь отразить деятельность администрации за прошедший период и обозначить перспективы развития на 2025 год.</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Работа администрации построена в рамках реализации ФЗ № </w:t>
      </w:r>
      <w:proofErr w:type="gramStart"/>
      <w:r w:rsidRPr="007522B9">
        <w:rPr>
          <w:rFonts w:ascii="Times New Roman" w:hAnsi="Times New Roman"/>
          <w:sz w:val="28"/>
          <w:szCs w:val="28"/>
        </w:rPr>
        <w:t>131  от</w:t>
      </w:r>
      <w:proofErr w:type="gramEnd"/>
      <w:r w:rsidRPr="007522B9">
        <w:rPr>
          <w:rFonts w:ascii="Times New Roman" w:hAnsi="Times New Roman"/>
          <w:sz w:val="28"/>
          <w:szCs w:val="28"/>
        </w:rPr>
        <w:t xml:space="preserve"> 26.10.2003 года «Об общих принципах организации местного самоуправления в РФ», руководствуясь  интересами поселения, согласно Устава и плана социально- экономического развития села.</w:t>
      </w:r>
    </w:p>
    <w:p w:rsidR="007522B9" w:rsidRPr="007522B9" w:rsidRDefault="007522B9" w:rsidP="007522B9">
      <w:pPr>
        <w:spacing w:after="0"/>
        <w:jc w:val="center"/>
        <w:rPr>
          <w:rFonts w:ascii="Times New Roman" w:hAnsi="Times New Roman"/>
          <w:b/>
          <w:sz w:val="28"/>
          <w:szCs w:val="28"/>
        </w:rPr>
      </w:pPr>
    </w:p>
    <w:p w:rsidR="007522B9" w:rsidRPr="007522B9" w:rsidRDefault="007522B9" w:rsidP="007522B9">
      <w:pPr>
        <w:spacing w:after="0"/>
        <w:jc w:val="center"/>
        <w:rPr>
          <w:rFonts w:ascii="Times New Roman" w:hAnsi="Times New Roman"/>
          <w:b/>
          <w:sz w:val="28"/>
          <w:szCs w:val="28"/>
        </w:rPr>
      </w:pPr>
      <w:r w:rsidRPr="007522B9">
        <w:rPr>
          <w:rFonts w:ascii="Times New Roman" w:hAnsi="Times New Roman"/>
          <w:b/>
          <w:sz w:val="28"/>
          <w:szCs w:val="28"/>
        </w:rPr>
        <w:t>Информация о поселении.</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В состав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входит одно село Сторожевое 2-е. Общая площадь поселения составляет 3201 га.</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Численность населения по состоянию на 1 января 2025 года по данным </w:t>
      </w:r>
      <w:proofErr w:type="spellStart"/>
      <w:r w:rsidRPr="007522B9">
        <w:rPr>
          <w:rFonts w:ascii="Times New Roman" w:hAnsi="Times New Roman"/>
          <w:sz w:val="28"/>
          <w:szCs w:val="28"/>
        </w:rPr>
        <w:t>похозяйственного</w:t>
      </w:r>
      <w:proofErr w:type="spellEnd"/>
      <w:r w:rsidRPr="007522B9">
        <w:rPr>
          <w:rFonts w:ascii="Times New Roman" w:hAnsi="Times New Roman"/>
          <w:sz w:val="28"/>
          <w:szCs w:val="28"/>
        </w:rPr>
        <w:t xml:space="preserve"> учета составляет 520 </w:t>
      </w:r>
      <w:proofErr w:type="gramStart"/>
      <w:r w:rsidRPr="007522B9">
        <w:rPr>
          <w:rFonts w:ascii="Times New Roman" w:hAnsi="Times New Roman"/>
          <w:sz w:val="28"/>
          <w:szCs w:val="28"/>
        </w:rPr>
        <w:t>человек;  из</w:t>
      </w:r>
      <w:proofErr w:type="gramEnd"/>
      <w:r w:rsidRPr="007522B9">
        <w:rPr>
          <w:rFonts w:ascii="Times New Roman" w:hAnsi="Times New Roman"/>
          <w:sz w:val="28"/>
          <w:szCs w:val="28"/>
        </w:rPr>
        <w:t xml:space="preserve"> них 488 человек зарегистрировано в селе, </w:t>
      </w:r>
      <w:r w:rsidRPr="007522B9">
        <w:rPr>
          <w:rFonts w:ascii="Times New Roman" w:hAnsi="Times New Roman"/>
          <w:color w:val="000000"/>
          <w:sz w:val="28"/>
          <w:szCs w:val="28"/>
        </w:rPr>
        <w:t>32</w:t>
      </w:r>
      <w:r w:rsidRPr="007522B9">
        <w:rPr>
          <w:rFonts w:ascii="Times New Roman" w:hAnsi="Times New Roman"/>
          <w:sz w:val="28"/>
          <w:szCs w:val="28"/>
        </w:rPr>
        <w:t xml:space="preserve"> проживают (</w:t>
      </w:r>
      <w:r w:rsidRPr="007522B9">
        <w:rPr>
          <w:rFonts w:ascii="Times New Roman" w:hAnsi="Times New Roman"/>
          <w:b/>
          <w:sz w:val="28"/>
          <w:szCs w:val="28"/>
        </w:rPr>
        <w:t>постоянно)</w:t>
      </w:r>
      <w:r w:rsidRPr="007522B9">
        <w:rPr>
          <w:rFonts w:ascii="Times New Roman" w:hAnsi="Times New Roman"/>
          <w:sz w:val="28"/>
          <w:szCs w:val="28"/>
        </w:rPr>
        <w:t xml:space="preserve"> без регистрации. Жителей трудоспособного возраста всего 250</w:t>
      </w:r>
      <w:r w:rsidRPr="007522B9">
        <w:rPr>
          <w:rFonts w:ascii="Times New Roman" w:hAnsi="Times New Roman"/>
          <w:color w:val="FF0000"/>
          <w:sz w:val="28"/>
          <w:szCs w:val="28"/>
        </w:rPr>
        <w:t xml:space="preserve"> </w:t>
      </w:r>
      <w:r w:rsidRPr="007522B9">
        <w:rPr>
          <w:rFonts w:ascii="Times New Roman" w:hAnsi="Times New Roman"/>
          <w:sz w:val="28"/>
          <w:szCs w:val="28"/>
        </w:rPr>
        <w:t>человек, из них работают в ООО «</w:t>
      </w:r>
      <w:proofErr w:type="spellStart"/>
      <w:r w:rsidRPr="007522B9">
        <w:rPr>
          <w:rFonts w:ascii="Times New Roman" w:hAnsi="Times New Roman"/>
          <w:sz w:val="28"/>
          <w:szCs w:val="28"/>
        </w:rPr>
        <w:t>ЭкоНиваАгро</w:t>
      </w:r>
      <w:proofErr w:type="spellEnd"/>
      <w:r w:rsidRPr="007522B9">
        <w:rPr>
          <w:rFonts w:ascii="Times New Roman" w:hAnsi="Times New Roman"/>
          <w:sz w:val="28"/>
          <w:szCs w:val="28"/>
        </w:rPr>
        <w:t xml:space="preserve">» </w:t>
      </w:r>
      <w:r w:rsidRPr="007522B9">
        <w:rPr>
          <w:rFonts w:ascii="Times New Roman" w:hAnsi="Times New Roman"/>
          <w:color w:val="000000"/>
          <w:sz w:val="28"/>
          <w:szCs w:val="28"/>
        </w:rPr>
        <w:t>29</w:t>
      </w:r>
      <w:r w:rsidRPr="007522B9">
        <w:rPr>
          <w:rFonts w:ascii="Times New Roman" w:hAnsi="Times New Roman"/>
          <w:sz w:val="28"/>
          <w:szCs w:val="28"/>
        </w:rPr>
        <w:t xml:space="preserve"> чел., филиал </w:t>
      </w:r>
      <w:proofErr w:type="spellStart"/>
      <w:r w:rsidRPr="007522B9">
        <w:rPr>
          <w:rFonts w:ascii="Times New Roman" w:hAnsi="Times New Roman"/>
          <w:sz w:val="28"/>
          <w:szCs w:val="28"/>
        </w:rPr>
        <w:t>Лиско</w:t>
      </w:r>
      <w:proofErr w:type="spellEnd"/>
      <w:r w:rsidRPr="007522B9">
        <w:rPr>
          <w:rFonts w:ascii="Times New Roman" w:hAnsi="Times New Roman"/>
          <w:sz w:val="28"/>
          <w:szCs w:val="28"/>
        </w:rPr>
        <w:t xml:space="preserve"> Бройлер </w:t>
      </w:r>
      <w:r w:rsidRPr="007522B9">
        <w:rPr>
          <w:rFonts w:ascii="Times New Roman" w:hAnsi="Times New Roman"/>
          <w:color w:val="000000"/>
          <w:sz w:val="28"/>
          <w:szCs w:val="28"/>
        </w:rPr>
        <w:t>25</w:t>
      </w:r>
      <w:r w:rsidRPr="007522B9">
        <w:rPr>
          <w:rFonts w:ascii="Times New Roman" w:hAnsi="Times New Roman"/>
          <w:sz w:val="28"/>
          <w:szCs w:val="28"/>
        </w:rPr>
        <w:t xml:space="preserve"> чел., социальная сфера </w:t>
      </w:r>
      <w:r w:rsidRPr="007522B9">
        <w:rPr>
          <w:rFonts w:ascii="Times New Roman" w:hAnsi="Times New Roman"/>
          <w:color w:val="000000"/>
          <w:sz w:val="28"/>
          <w:szCs w:val="28"/>
        </w:rPr>
        <w:t>23</w:t>
      </w:r>
      <w:r w:rsidRPr="007522B9">
        <w:rPr>
          <w:rFonts w:ascii="Times New Roman" w:hAnsi="Times New Roman"/>
          <w:sz w:val="28"/>
          <w:szCs w:val="28"/>
        </w:rPr>
        <w:t xml:space="preserve"> чел., и других организациях и на предприятиях 46</w:t>
      </w:r>
      <w:r w:rsidRPr="007522B9">
        <w:rPr>
          <w:rFonts w:ascii="Times New Roman" w:hAnsi="Times New Roman"/>
          <w:color w:val="FF0000"/>
          <w:sz w:val="28"/>
          <w:szCs w:val="28"/>
        </w:rPr>
        <w:t xml:space="preserve"> </w:t>
      </w:r>
      <w:r w:rsidRPr="007522B9">
        <w:rPr>
          <w:rFonts w:ascii="Times New Roman" w:hAnsi="Times New Roman"/>
          <w:sz w:val="28"/>
          <w:szCs w:val="28"/>
        </w:rPr>
        <w:t>человек. В селе проживают четыре многодетные семьи, где воспитываются 14 несовершеннолетних детей.</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На 1 января 2025 года в поселении числится 261 домовладение. Из них 255 </w:t>
      </w:r>
      <w:proofErr w:type="gramStart"/>
      <w:r w:rsidRPr="007522B9">
        <w:rPr>
          <w:rFonts w:ascii="Times New Roman" w:hAnsi="Times New Roman"/>
          <w:sz w:val="28"/>
          <w:szCs w:val="28"/>
        </w:rPr>
        <w:t>домовладений  газифицировано</w:t>
      </w:r>
      <w:proofErr w:type="gramEnd"/>
      <w:r w:rsidRPr="007522B9">
        <w:rPr>
          <w:rFonts w:ascii="Times New Roman" w:hAnsi="Times New Roman"/>
          <w:sz w:val="28"/>
          <w:szCs w:val="28"/>
        </w:rPr>
        <w:t xml:space="preserve"> и охвачено централизованным водоснабжением что составляет (97,70 %). В 2024 году сняли с кадастрового учета два дома.</w:t>
      </w:r>
    </w:p>
    <w:p w:rsidR="007522B9" w:rsidRPr="007522B9" w:rsidRDefault="007522B9" w:rsidP="007522B9">
      <w:pPr>
        <w:spacing w:after="0"/>
        <w:jc w:val="both"/>
        <w:rPr>
          <w:rFonts w:ascii="Times New Roman" w:hAnsi="Times New Roman"/>
          <w:sz w:val="28"/>
          <w:szCs w:val="28"/>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2"/>
        <w:gridCol w:w="1557"/>
        <w:gridCol w:w="1413"/>
        <w:gridCol w:w="1697"/>
        <w:gridCol w:w="1697"/>
        <w:gridCol w:w="1697"/>
      </w:tblGrid>
      <w:tr w:rsidR="007522B9" w:rsidRPr="007522B9" w:rsidTr="00E162D3">
        <w:tc>
          <w:tcPr>
            <w:tcW w:w="1384"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Родилось</w:t>
            </w:r>
          </w:p>
        </w:tc>
        <w:tc>
          <w:tcPr>
            <w:tcW w:w="1272"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2024 год</w:t>
            </w:r>
          </w:p>
        </w:tc>
        <w:tc>
          <w:tcPr>
            <w:tcW w:w="155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1человек</w:t>
            </w:r>
          </w:p>
        </w:tc>
        <w:tc>
          <w:tcPr>
            <w:tcW w:w="1413"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2023 год</w:t>
            </w:r>
          </w:p>
        </w:tc>
        <w:tc>
          <w:tcPr>
            <w:tcW w:w="169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 человека</w:t>
            </w:r>
          </w:p>
        </w:tc>
        <w:tc>
          <w:tcPr>
            <w:tcW w:w="169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2022 год</w:t>
            </w:r>
          </w:p>
        </w:tc>
        <w:tc>
          <w:tcPr>
            <w:tcW w:w="169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 человека</w:t>
            </w:r>
          </w:p>
        </w:tc>
      </w:tr>
      <w:tr w:rsidR="007522B9" w:rsidRPr="007522B9" w:rsidTr="00E162D3">
        <w:tc>
          <w:tcPr>
            <w:tcW w:w="1384"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Умерло</w:t>
            </w:r>
          </w:p>
        </w:tc>
        <w:tc>
          <w:tcPr>
            <w:tcW w:w="1272"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2024 год</w:t>
            </w:r>
          </w:p>
        </w:tc>
        <w:tc>
          <w:tcPr>
            <w:tcW w:w="155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5человек</w:t>
            </w:r>
          </w:p>
        </w:tc>
        <w:tc>
          <w:tcPr>
            <w:tcW w:w="1413"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2023 год</w:t>
            </w:r>
          </w:p>
        </w:tc>
        <w:tc>
          <w:tcPr>
            <w:tcW w:w="169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7 человек</w:t>
            </w:r>
          </w:p>
        </w:tc>
        <w:tc>
          <w:tcPr>
            <w:tcW w:w="169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2022 год</w:t>
            </w:r>
          </w:p>
        </w:tc>
        <w:tc>
          <w:tcPr>
            <w:tcW w:w="1697" w:type="dxa"/>
          </w:tcPr>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10 человек</w:t>
            </w:r>
          </w:p>
        </w:tc>
      </w:tr>
    </w:tbl>
    <w:p w:rsidR="007522B9" w:rsidRPr="007522B9" w:rsidRDefault="007522B9" w:rsidP="007522B9">
      <w:pPr>
        <w:spacing w:after="0"/>
        <w:rPr>
          <w:rFonts w:ascii="Times New Roman" w:hAnsi="Times New Roman"/>
          <w:sz w:val="28"/>
          <w:szCs w:val="28"/>
        </w:rPr>
      </w:pPr>
    </w:p>
    <w:p w:rsidR="007522B9" w:rsidRPr="007522B9" w:rsidRDefault="007522B9" w:rsidP="007522B9">
      <w:pPr>
        <w:spacing w:after="0"/>
        <w:rPr>
          <w:rFonts w:ascii="Times New Roman" w:hAnsi="Times New Roman"/>
          <w:b/>
          <w:sz w:val="28"/>
          <w:szCs w:val="28"/>
        </w:rPr>
      </w:pPr>
    </w:p>
    <w:p w:rsidR="007522B9" w:rsidRPr="007522B9" w:rsidRDefault="007522B9" w:rsidP="007522B9">
      <w:pPr>
        <w:spacing w:after="0"/>
        <w:rPr>
          <w:rFonts w:ascii="Times New Roman" w:hAnsi="Times New Roman"/>
          <w:b/>
          <w:sz w:val="28"/>
          <w:szCs w:val="28"/>
        </w:rPr>
      </w:pPr>
    </w:p>
    <w:p w:rsidR="007522B9" w:rsidRPr="007522B9" w:rsidRDefault="007522B9" w:rsidP="007522B9">
      <w:pPr>
        <w:spacing w:after="0"/>
        <w:rPr>
          <w:rFonts w:ascii="Times New Roman" w:hAnsi="Times New Roman"/>
          <w:b/>
          <w:sz w:val="28"/>
          <w:szCs w:val="28"/>
        </w:rPr>
      </w:pPr>
    </w:p>
    <w:p w:rsidR="007522B9" w:rsidRPr="007522B9" w:rsidRDefault="007522B9" w:rsidP="007522B9">
      <w:pPr>
        <w:spacing w:after="0"/>
        <w:rPr>
          <w:rFonts w:ascii="Times New Roman" w:hAnsi="Times New Roman"/>
          <w:b/>
          <w:sz w:val="28"/>
          <w:szCs w:val="28"/>
        </w:rPr>
      </w:pPr>
    </w:p>
    <w:p w:rsidR="007522B9" w:rsidRPr="007522B9" w:rsidRDefault="007522B9" w:rsidP="007522B9">
      <w:pPr>
        <w:spacing w:after="0"/>
        <w:jc w:val="center"/>
        <w:rPr>
          <w:rFonts w:ascii="Times New Roman" w:hAnsi="Times New Roman"/>
          <w:b/>
          <w:sz w:val="28"/>
          <w:szCs w:val="28"/>
        </w:rPr>
      </w:pPr>
      <w:r w:rsidRPr="007522B9">
        <w:rPr>
          <w:rFonts w:ascii="Times New Roman" w:hAnsi="Times New Roman"/>
          <w:b/>
          <w:sz w:val="28"/>
          <w:szCs w:val="28"/>
        </w:rPr>
        <w:t>Работа администрации</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Структура администрации нашего поселения состоит: (из трех специалистов) глава сельского поселения, ведущий специалист администрации сельского поселения, инспектор по учету военнообязанных, и два подведомственных учреждения: МКУ «Сторожевое 2-ое» где в организации работает 5 человек и МКУК «</w:t>
      </w:r>
      <w:proofErr w:type="spellStart"/>
      <w:r w:rsidRPr="007522B9">
        <w:rPr>
          <w:rFonts w:ascii="Times New Roman" w:hAnsi="Times New Roman"/>
          <w:sz w:val="28"/>
          <w:szCs w:val="28"/>
        </w:rPr>
        <w:t>Сторожевской</w:t>
      </w:r>
      <w:proofErr w:type="spellEnd"/>
      <w:r w:rsidRPr="007522B9">
        <w:rPr>
          <w:rFonts w:ascii="Times New Roman" w:hAnsi="Times New Roman"/>
          <w:sz w:val="28"/>
          <w:szCs w:val="28"/>
        </w:rPr>
        <w:t xml:space="preserve"> 2-ой сельский клуб» где работает одна заведующая клубом. Библиотека входит в состав МКУК «Лискинская ЦБС» и является ее филиалом. </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На территории поселения отсутствуют учреждения социального обеспечения. Обслуживание одиноких и престарелых граждан, осуществляется с помощью одного социального работника КУ ВО «Управление социальной защиты населения Лискинского района», на обслуживание которой находится 4 человека, жителей нашего села.</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Для информирования населения о деятельности администрации поселения и Совета народных депутатов используется официальный сайт администрации в сети «Интернет», где размещаются нормативно- правовые документы, регламенты оказываемых муниципальных услуг, бюджет поселения, отчет о его исполнении. На сайте Вы можете ознакомиться и с другой интересующей вас информацией. Созданы </w:t>
      </w:r>
      <w:proofErr w:type="spellStart"/>
      <w:r w:rsidRPr="007522B9">
        <w:rPr>
          <w:rFonts w:ascii="Times New Roman" w:hAnsi="Times New Roman"/>
          <w:sz w:val="28"/>
          <w:szCs w:val="28"/>
        </w:rPr>
        <w:t>паблики</w:t>
      </w:r>
      <w:proofErr w:type="spellEnd"/>
      <w:r w:rsidRPr="007522B9">
        <w:rPr>
          <w:rFonts w:ascii="Times New Roman" w:hAnsi="Times New Roman"/>
          <w:sz w:val="28"/>
          <w:szCs w:val="28"/>
        </w:rPr>
        <w:t xml:space="preserve"> в социальных сетях: в </w:t>
      </w:r>
      <w:proofErr w:type="spellStart"/>
      <w:r w:rsidRPr="007522B9">
        <w:rPr>
          <w:rFonts w:ascii="Times New Roman" w:hAnsi="Times New Roman"/>
          <w:sz w:val="28"/>
          <w:szCs w:val="28"/>
        </w:rPr>
        <w:t>vk</w:t>
      </w:r>
      <w:proofErr w:type="spellEnd"/>
      <w:r w:rsidRPr="007522B9">
        <w:rPr>
          <w:rFonts w:ascii="Times New Roman" w:hAnsi="Times New Roman"/>
          <w:sz w:val="28"/>
          <w:szCs w:val="28"/>
        </w:rPr>
        <w:t xml:space="preserve">, одноклассниках и </w:t>
      </w:r>
      <w:proofErr w:type="spellStart"/>
      <w:r w:rsidRPr="007522B9">
        <w:rPr>
          <w:rFonts w:ascii="Times New Roman" w:hAnsi="Times New Roman"/>
          <w:sz w:val="28"/>
          <w:szCs w:val="28"/>
        </w:rPr>
        <w:t>Telegram</w:t>
      </w:r>
      <w:proofErr w:type="spellEnd"/>
      <w:r w:rsidRPr="007522B9">
        <w:rPr>
          <w:rFonts w:ascii="Times New Roman" w:hAnsi="Times New Roman"/>
          <w:sz w:val="28"/>
          <w:szCs w:val="28"/>
        </w:rPr>
        <w:t>, где вы можете получить актуальную информацию о жизни села.</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Работа с обращениями граждан в администрации поселения осуществляется в соответствии с конституции Российской Федерации, Федеральным законом от 2 мая 2006 года №59 ФЗ «О порядке рассмотрения обращений граждан Российской федерации».</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Официально за отчетный период на личный прием граждан к главе поселения и работникам администрации обратилось 143 человека по самым разнообразным вопросам. Было рассмотрено</w:t>
      </w:r>
      <w:r w:rsidRPr="007522B9">
        <w:rPr>
          <w:rFonts w:ascii="Times New Roman" w:hAnsi="Times New Roman"/>
          <w:color w:val="FF0000"/>
          <w:sz w:val="28"/>
          <w:szCs w:val="28"/>
        </w:rPr>
        <w:t xml:space="preserve"> </w:t>
      </w:r>
      <w:r w:rsidRPr="007522B9">
        <w:rPr>
          <w:rFonts w:ascii="Times New Roman" w:hAnsi="Times New Roman"/>
          <w:sz w:val="28"/>
          <w:szCs w:val="28"/>
        </w:rPr>
        <w:t>139 устных обращения и четыре</w:t>
      </w:r>
      <w:r w:rsidRPr="007522B9">
        <w:rPr>
          <w:rFonts w:ascii="Times New Roman" w:hAnsi="Times New Roman"/>
          <w:color w:val="FF0000"/>
          <w:sz w:val="28"/>
          <w:szCs w:val="28"/>
        </w:rPr>
        <w:t xml:space="preserve"> </w:t>
      </w:r>
      <w:r w:rsidRPr="007522B9">
        <w:rPr>
          <w:rFonts w:ascii="Times New Roman" w:hAnsi="Times New Roman"/>
          <w:sz w:val="28"/>
          <w:szCs w:val="28"/>
        </w:rPr>
        <w:t xml:space="preserve">письменных. </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Администрацией поселения, в рамках нормотворческой деятельности, за отчетный период принято 102 постановлений </w:t>
      </w:r>
      <w:proofErr w:type="gramStart"/>
      <w:r w:rsidRPr="007522B9">
        <w:rPr>
          <w:rFonts w:ascii="Times New Roman" w:hAnsi="Times New Roman"/>
          <w:sz w:val="28"/>
          <w:szCs w:val="28"/>
        </w:rPr>
        <w:t>и  решений</w:t>
      </w:r>
      <w:proofErr w:type="gramEnd"/>
      <w:r w:rsidRPr="007522B9">
        <w:rPr>
          <w:rFonts w:ascii="Times New Roman" w:hAnsi="Times New Roman"/>
          <w:sz w:val="28"/>
          <w:szCs w:val="28"/>
        </w:rPr>
        <w:t xml:space="preserve"> СНД по различным вопросам. Проекты постановлений и решений направляются в прокуратуру района и находятся под постоянным контролем правового управления Воронежской области. Выдано 87 различных справок.</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lastRenderedPageBreak/>
        <w:t xml:space="preserve">          Все нормативно-правовые документы публикуются в официальном печатном издании «</w:t>
      </w:r>
      <w:proofErr w:type="spellStart"/>
      <w:r w:rsidRPr="007522B9">
        <w:rPr>
          <w:rFonts w:ascii="Times New Roman" w:hAnsi="Times New Roman"/>
          <w:sz w:val="28"/>
          <w:szCs w:val="28"/>
        </w:rPr>
        <w:t>Сторожевской</w:t>
      </w:r>
      <w:proofErr w:type="spellEnd"/>
      <w:r w:rsidRPr="007522B9">
        <w:rPr>
          <w:rFonts w:ascii="Times New Roman" w:hAnsi="Times New Roman"/>
          <w:sz w:val="28"/>
          <w:szCs w:val="28"/>
        </w:rPr>
        <w:t xml:space="preserve"> 2-ой муниципальный вестник» и размещаются на официальном сайте поселения.</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За отчетный период 2024 года было совершено 17 нотариальных действий (выдача доверенности, подлинность подписей и копий документов). За совершение нотариальных действий получено госпошлины всего 230 рублей.</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По итогам 2024 года на воинском учете состоят 78 граждан (</w:t>
      </w:r>
      <w:proofErr w:type="gramStart"/>
      <w:r w:rsidRPr="007522B9">
        <w:rPr>
          <w:rFonts w:ascii="Times New Roman" w:hAnsi="Times New Roman"/>
          <w:sz w:val="28"/>
          <w:szCs w:val="28"/>
        </w:rPr>
        <w:t>сержанты,  солдаты</w:t>
      </w:r>
      <w:proofErr w:type="gramEnd"/>
      <w:r w:rsidRPr="007522B9">
        <w:rPr>
          <w:rFonts w:ascii="Times New Roman" w:hAnsi="Times New Roman"/>
          <w:sz w:val="28"/>
          <w:szCs w:val="28"/>
        </w:rPr>
        <w:t>, матросы). Из них: призывников 6 человек, 1</w:t>
      </w:r>
      <w:r w:rsidRPr="007522B9">
        <w:rPr>
          <w:rFonts w:ascii="Times New Roman" w:hAnsi="Times New Roman"/>
          <w:color w:val="FF0000"/>
          <w:sz w:val="28"/>
          <w:szCs w:val="28"/>
        </w:rPr>
        <w:t xml:space="preserve"> </w:t>
      </w:r>
      <w:proofErr w:type="gramStart"/>
      <w:r w:rsidRPr="007522B9">
        <w:rPr>
          <w:rFonts w:ascii="Times New Roman" w:hAnsi="Times New Roman"/>
          <w:sz w:val="28"/>
          <w:szCs w:val="28"/>
        </w:rPr>
        <w:t>человек  находятся</w:t>
      </w:r>
      <w:proofErr w:type="gramEnd"/>
      <w:r w:rsidRPr="007522B9">
        <w:rPr>
          <w:rFonts w:ascii="Times New Roman" w:hAnsi="Times New Roman"/>
          <w:sz w:val="28"/>
          <w:szCs w:val="28"/>
        </w:rPr>
        <w:t xml:space="preserve"> в рядах РА. В 2024 году 4 человека из села заключили контракт с ВС РФ.</w:t>
      </w:r>
    </w:p>
    <w:p w:rsidR="007522B9" w:rsidRPr="007522B9" w:rsidRDefault="007522B9" w:rsidP="007522B9">
      <w:pPr>
        <w:spacing w:after="0"/>
        <w:jc w:val="center"/>
        <w:rPr>
          <w:rFonts w:ascii="Times New Roman" w:hAnsi="Times New Roman"/>
          <w:b/>
          <w:sz w:val="28"/>
          <w:szCs w:val="28"/>
        </w:rPr>
      </w:pPr>
      <w:proofErr w:type="gramStart"/>
      <w:r w:rsidRPr="007522B9">
        <w:rPr>
          <w:rFonts w:ascii="Times New Roman" w:hAnsi="Times New Roman"/>
          <w:b/>
          <w:sz w:val="28"/>
          <w:szCs w:val="28"/>
        </w:rPr>
        <w:t>ФИНАНСОВАЯ  ДЕЯТЕЛЬНОСТЬ</w:t>
      </w:r>
      <w:proofErr w:type="gramEnd"/>
      <w:r w:rsidRPr="007522B9">
        <w:rPr>
          <w:rFonts w:ascii="Times New Roman" w:hAnsi="Times New Roman"/>
          <w:b/>
          <w:sz w:val="28"/>
          <w:szCs w:val="28"/>
        </w:rPr>
        <w:t>.</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Основой для реализации полномочий по решению вопросов местного значения для обеспечения условий жизнедеятельности граждан являются финансовые средства, из которых формируются источники доходной части бюджета поселения. Это налоги и </w:t>
      </w:r>
      <w:proofErr w:type="gramStart"/>
      <w:r w:rsidRPr="007522B9">
        <w:rPr>
          <w:rFonts w:ascii="Times New Roman" w:hAnsi="Times New Roman"/>
          <w:sz w:val="28"/>
          <w:szCs w:val="28"/>
        </w:rPr>
        <w:t>неналоговые  средства</w:t>
      </w:r>
      <w:proofErr w:type="gramEnd"/>
      <w:r w:rsidRPr="007522B9">
        <w:rPr>
          <w:rFonts w:ascii="Times New Roman" w:hAnsi="Times New Roman"/>
          <w:sz w:val="28"/>
          <w:szCs w:val="28"/>
        </w:rPr>
        <w:t>, безвозмездные поступления (дотации, субвенции и прочие безвозмездные поступления).</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Формирование бюджета - наиболее важный и сложный вопрос в рамках реализации полномочий. Бюджет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на 2024 год был </w:t>
      </w:r>
      <w:proofErr w:type="gramStart"/>
      <w:r w:rsidRPr="007522B9">
        <w:rPr>
          <w:rFonts w:ascii="Times New Roman" w:hAnsi="Times New Roman"/>
          <w:sz w:val="28"/>
          <w:szCs w:val="28"/>
        </w:rPr>
        <w:t>сформирован  в</w:t>
      </w:r>
      <w:proofErr w:type="gramEnd"/>
      <w:r w:rsidRPr="007522B9">
        <w:rPr>
          <w:rFonts w:ascii="Times New Roman" w:hAnsi="Times New Roman"/>
          <w:sz w:val="28"/>
          <w:szCs w:val="28"/>
        </w:rPr>
        <w:t xml:space="preserve"> установленные законодательством сроки и утвержден решением Совета народных депутатов. В бюджет поселения за 2024 год поступило 15770,5 тыс. руб., что составляет 95,</w:t>
      </w:r>
      <w:proofErr w:type="gramStart"/>
      <w:r w:rsidRPr="007522B9">
        <w:rPr>
          <w:rFonts w:ascii="Times New Roman" w:hAnsi="Times New Roman"/>
          <w:sz w:val="28"/>
          <w:szCs w:val="28"/>
        </w:rPr>
        <w:t>15  %</w:t>
      </w:r>
      <w:proofErr w:type="gramEnd"/>
      <w:r w:rsidRPr="007522B9">
        <w:rPr>
          <w:rFonts w:ascii="Times New Roman" w:hAnsi="Times New Roman"/>
          <w:sz w:val="28"/>
          <w:szCs w:val="28"/>
        </w:rPr>
        <w:t xml:space="preserve"> от плана, из них собственных доходов  1634,6 тыс. руб., что составляет 10,36</w:t>
      </w:r>
      <w:r w:rsidRPr="007522B9">
        <w:rPr>
          <w:rFonts w:ascii="Times New Roman" w:hAnsi="Times New Roman"/>
          <w:color w:val="FF0000"/>
          <w:sz w:val="28"/>
          <w:szCs w:val="28"/>
        </w:rPr>
        <w:t xml:space="preserve"> </w:t>
      </w:r>
      <w:r w:rsidRPr="007522B9">
        <w:rPr>
          <w:rFonts w:ascii="Times New Roman" w:hAnsi="Times New Roman"/>
          <w:sz w:val="28"/>
          <w:szCs w:val="28"/>
        </w:rPr>
        <w:t>% от общей суммы доходов.</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Одними из основных источников собственных доходов бюджета поселения являются;</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-земельный налог с </w:t>
      </w:r>
      <w:proofErr w:type="spellStart"/>
      <w:proofErr w:type="gramStart"/>
      <w:r w:rsidRPr="007522B9">
        <w:rPr>
          <w:rFonts w:ascii="Times New Roman" w:hAnsi="Times New Roman"/>
          <w:sz w:val="28"/>
          <w:szCs w:val="28"/>
        </w:rPr>
        <w:t>юр.лиц</w:t>
      </w:r>
      <w:proofErr w:type="spellEnd"/>
      <w:proofErr w:type="gramEnd"/>
      <w:r w:rsidRPr="007522B9">
        <w:rPr>
          <w:rFonts w:ascii="Times New Roman" w:hAnsi="Times New Roman"/>
          <w:sz w:val="28"/>
          <w:szCs w:val="28"/>
        </w:rPr>
        <w:t xml:space="preserve">–738,5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-земельный налог с физических лиц- 247,7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-налог </w:t>
      </w:r>
      <w:proofErr w:type="gramStart"/>
      <w:r w:rsidRPr="007522B9">
        <w:rPr>
          <w:rFonts w:ascii="Times New Roman" w:hAnsi="Times New Roman"/>
          <w:sz w:val="28"/>
          <w:szCs w:val="28"/>
        </w:rPr>
        <w:t>на  имущество</w:t>
      </w:r>
      <w:proofErr w:type="gramEnd"/>
      <w:r w:rsidRPr="007522B9">
        <w:rPr>
          <w:rFonts w:ascii="Times New Roman" w:hAnsi="Times New Roman"/>
          <w:sz w:val="28"/>
          <w:szCs w:val="28"/>
        </w:rPr>
        <w:t xml:space="preserve"> с физических лиц – 287,0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 налог на доходы с </w:t>
      </w:r>
      <w:proofErr w:type="spellStart"/>
      <w:proofErr w:type="gramStart"/>
      <w:r w:rsidRPr="007522B9">
        <w:rPr>
          <w:rFonts w:ascii="Times New Roman" w:hAnsi="Times New Roman"/>
          <w:sz w:val="28"/>
          <w:szCs w:val="28"/>
        </w:rPr>
        <w:t>физ.лиц</w:t>
      </w:r>
      <w:proofErr w:type="spellEnd"/>
      <w:proofErr w:type="gramEnd"/>
      <w:r w:rsidRPr="007522B9">
        <w:rPr>
          <w:rFonts w:ascii="Times New Roman" w:hAnsi="Times New Roman"/>
          <w:sz w:val="28"/>
          <w:szCs w:val="28"/>
        </w:rPr>
        <w:t xml:space="preserve">- 244,8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w:t>
      </w:r>
    </w:p>
    <w:p w:rsidR="007522B9" w:rsidRPr="007522B9" w:rsidRDefault="007522B9" w:rsidP="007522B9">
      <w:pPr>
        <w:spacing w:after="0"/>
        <w:rPr>
          <w:rFonts w:ascii="Times New Roman" w:hAnsi="Times New Roman"/>
          <w:b/>
          <w:sz w:val="28"/>
          <w:szCs w:val="28"/>
        </w:rPr>
      </w:pPr>
      <w:r w:rsidRPr="007522B9">
        <w:rPr>
          <w:rFonts w:ascii="Times New Roman" w:hAnsi="Times New Roman"/>
          <w:b/>
          <w:sz w:val="28"/>
          <w:szCs w:val="28"/>
        </w:rPr>
        <w:t>Основную долю доходов бюджета составляют:</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-безвозмездные поступления от других бюджетов бюджетной системы РФ, в 2024 году они составили 14135,9</w:t>
      </w:r>
      <w:r w:rsidRPr="007522B9">
        <w:rPr>
          <w:rFonts w:ascii="Times New Roman" w:hAnsi="Times New Roman"/>
          <w:color w:val="FF0000"/>
          <w:sz w:val="28"/>
          <w:szCs w:val="28"/>
        </w:rPr>
        <w:t xml:space="preserve">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что составляет 89,64 % от общей суммы доходов. </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          Наиболее крупными налогоплательщиками поселения являются ООО «</w:t>
      </w:r>
      <w:proofErr w:type="spellStart"/>
      <w:proofErr w:type="gramStart"/>
      <w:r w:rsidRPr="007522B9">
        <w:rPr>
          <w:rFonts w:ascii="Times New Roman" w:hAnsi="Times New Roman"/>
          <w:sz w:val="28"/>
          <w:szCs w:val="28"/>
        </w:rPr>
        <w:t>ЭкоНиваАгро</w:t>
      </w:r>
      <w:proofErr w:type="spellEnd"/>
      <w:r w:rsidRPr="007522B9">
        <w:rPr>
          <w:rFonts w:ascii="Times New Roman" w:hAnsi="Times New Roman"/>
          <w:sz w:val="28"/>
          <w:szCs w:val="28"/>
        </w:rPr>
        <w:t>»  и</w:t>
      </w:r>
      <w:proofErr w:type="gramEnd"/>
      <w:r w:rsidRPr="007522B9">
        <w:rPr>
          <w:rFonts w:ascii="Times New Roman" w:hAnsi="Times New Roman"/>
          <w:sz w:val="28"/>
          <w:szCs w:val="28"/>
        </w:rPr>
        <w:t xml:space="preserve">  ОАО «</w:t>
      </w:r>
      <w:proofErr w:type="spellStart"/>
      <w:r w:rsidRPr="007522B9">
        <w:rPr>
          <w:rFonts w:ascii="Times New Roman" w:hAnsi="Times New Roman"/>
          <w:sz w:val="28"/>
          <w:szCs w:val="28"/>
        </w:rPr>
        <w:t>ЛискиСад</w:t>
      </w:r>
      <w:proofErr w:type="spellEnd"/>
      <w:r w:rsidRPr="007522B9">
        <w:rPr>
          <w:rFonts w:ascii="Times New Roman" w:hAnsi="Times New Roman"/>
          <w:sz w:val="28"/>
          <w:szCs w:val="28"/>
        </w:rPr>
        <w:t>».</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lastRenderedPageBreak/>
        <w:t xml:space="preserve">          В целях мобилизации доходов в бюджет сельского поселения по местным налогам продолжается работа по уточнению отдельных характеристик земельных участков и данных об их правообладателях.  </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Круглый год специалистами администрации ведется активная работа по сокращению задолженности по налогам, отрабатывают каждого человека. Для пополнения бюджета проводилась работа по отработки недоимки во все уровни бюджета. На 01 января 2025 года задолженность по земельному и </w:t>
      </w:r>
      <w:proofErr w:type="gramStart"/>
      <w:r w:rsidRPr="007522B9">
        <w:rPr>
          <w:rFonts w:ascii="Times New Roman" w:hAnsi="Times New Roman"/>
          <w:sz w:val="28"/>
          <w:szCs w:val="28"/>
        </w:rPr>
        <w:t>имущественному  налогам</w:t>
      </w:r>
      <w:proofErr w:type="gramEnd"/>
      <w:r w:rsidRPr="007522B9">
        <w:rPr>
          <w:rFonts w:ascii="Times New Roman" w:hAnsi="Times New Roman"/>
          <w:sz w:val="28"/>
          <w:szCs w:val="28"/>
        </w:rPr>
        <w:t xml:space="preserve"> за физическими лицами составила 86,5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если сравнить с данными на 01.01.2024 года она составляла 101,2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Задолженность по имущественным налогам снизилась на 12,5 %. А за январь 2025 года задолженность снизилась еще на 29,7 тыс. руб. и составляет 56,8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          Общая сумма</w:t>
      </w:r>
      <w:r w:rsidRPr="007522B9">
        <w:rPr>
          <w:rFonts w:ascii="Times New Roman" w:hAnsi="Times New Roman"/>
          <w:b/>
          <w:sz w:val="28"/>
          <w:szCs w:val="28"/>
        </w:rPr>
        <w:t xml:space="preserve"> расходов</w:t>
      </w:r>
      <w:r w:rsidRPr="007522B9">
        <w:rPr>
          <w:rFonts w:ascii="Times New Roman" w:hAnsi="Times New Roman"/>
          <w:sz w:val="28"/>
          <w:szCs w:val="28"/>
        </w:rPr>
        <w:t xml:space="preserve"> с учетом остатка на начало года за 2024 год </w:t>
      </w:r>
      <w:proofErr w:type="gramStart"/>
      <w:r w:rsidRPr="007522B9">
        <w:rPr>
          <w:rFonts w:ascii="Times New Roman" w:hAnsi="Times New Roman"/>
          <w:sz w:val="28"/>
          <w:szCs w:val="28"/>
        </w:rPr>
        <w:t>составила  15737</w:t>
      </w:r>
      <w:proofErr w:type="gramEnd"/>
      <w:r w:rsidRPr="007522B9">
        <w:rPr>
          <w:rFonts w:ascii="Times New Roman" w:hAnsi="Times New Roman"/>
          <w:sz w:val="28"/>
          <w:szCs w:val="28"/>
        </w:rPr>
        <w:t xml:space="preserve">,5  тыс. руб. при годовом плане 16574,1 тыс. руб. или 94,95 % . В поселении действует </w:t>
      </w:r>
      <w:proofErr w:type="spellStart"/>
      <w:r w:rsidRPr="007522B9">
        <w:rPr>
          <w:rFonts w:ascii="Times New Roman" w:hAnsi="Times New Roman"/>
          <w:sz w:val="28"/>
          <w:szCs w:val="28"/>
        </w:rPr>
        <w:t>программно</w:t>
      </w:r>
      <w:proofErr w:type="spellEnd"/>
      <w:r w:rsidRPr="007522B9">
        <w:rPr>
          <w:rFonts w:ascii="Times New Roman" w:hAnsi="Times New Roman"/>
          <w:sz w:val="28"/>
          <w:szCs w:val="28"/>
        </w:rPr>
        <w:t xml:space="preserve"> – целевой метод планирования и исполнения бюджета. В 2024 году исполняя бюджет поселения, </w:t>
      </w:r>
      <w:proofErr w:type="gramStart"/>
      <w:r w:rsidRPr="007522B9">
        <w:rPr>
          <w:rFonts w:ascii="Times New Roman" w:hAnsi="Times New Roman"/>
          <w:sz w:val="28"/>
          <w:szCs w:val="28"/>
        </w:rPr>
        <w:t>действовали  4</w:t>
      </w:r>
      <w:proofErr w:type="gramEnd"/>
      <w:r w:rsidRPr="007522B9">
        <w:rPr>
          <w:rFonts w:ascii="Times New Roman" w:hAnsi="Times New Roman"/>
          <w:sz w:val="28"/>
          <w:szCs w:val="28"/>
        </w:rPr>
        <w:t xml:space="preserve"> утвержденные программы:</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1.Муниципальная программа «Муниципальное управление и гражданское общество» расходы составили 4341,2тыс.руб.; </w:t>
      </w:r>
      <w:proofErr w:type="gramStart"/>
      <w:r w:rsidRPr="007522B9">
        <w:rPr>
          <w:rFonts w:ascii="Times New Roman" w:hAnsi="Times New Roman"/>
          <w:sz w:val="28"/>
          <w:szCs w:val="28"/>
        </w:rPr>
        <w:t>2.Муниципальная</w:t>
      </w:r>
      <w:proofErr w:type="gramEnd"/>
      <w:r w:rsidRPr="007522B9">
        <w:rPr>
          <w:rFonts w:ascii="Times New Roman" w:hAnsi="Times New Roman"/>
          <w:sz w:val="28"/>
          <w:szCs w:val="28"/>
        </w:rPr>
        <w:t xml:space="preserve"> программа «Развитие транспортной системы»  расходы составили  7550,9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3.Муниципальная программа «Развитие территории поселения» расходы составили 3057,7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w:t>
      </w:r>
    </w:p>
    <w:p w:rsidR="007522B9" w:rsidRPr="007522B9" w:rsidRDefault="007522B9" w:rsidP="007522B9">
      <w:pPr>
        <w:spacing w:after="0"/>
        <w:rPr>
          <w:rFonts w:ascii="Times New Roman" w:hAnsi="Times New Roman"/>
          <w:sz w:val="28"/>
          <w:szCs w:val="28"/>
        </w:rPr>
      </w:pPr>
      <w:r w:rsidRPr="007522B9">
        <w:rPr>
          <w:rFonts w:ascii="Times New Roman" w:hAnsi="Times New Roman"/>
          <w:sz w:val="28"/>
          <w:szCs w:val="28"/>
        </w:rPr>
        <w:t xml:space="preserve">4.Муниципальная программа «Развитие и сохранение культуры поселения» расходы составили 787,7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Расходование бюджетных средств проводились в соответствии со сводной бюджетной росписью и </w:t>
      </w:r>
      <w:proofErr w:type="gramStart"/>
      <w:r w:rsidRPr="007522B9">
        <w:rPr>
          <w:rFonts w:ascii="Times New Roman" w:hAnsi="Times New Roman"/>
          <w:sz w:val="28"/>
          <w:szCs w:val="28"/>
        </w:rPr>
        <w:t>утвержденными планами мероприятий</w:t>
      </w:r>
      <w:proofErr w:type="gramEnd"/>
      <w:r w:rsidRPr="007522B9">
        <w:rPr>
          <w:rFonts w:ascii="Times New Roman" w:hAnsi="Times New Roman"/>
          <w:sz w:val="28"/>
          <w:szCs w:val="28"/>
        </w:rPr>
        <w:t xml:space="preserve"> и сметами на финансовый год. Ведется работа по повышению эффективности бюджетных расходов с целью недопущения просроченной кредиторской задолженности по бюджетным обязательствам. </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w:t>
      </w:r>
      <w:r w:rsidRPr="007522B9">
        <w:rPr>
          <w:rFonts w:ascii="Times New Roman" w:hAnsi="Times New Roman"/>
          <w:b/>
          <w:sz w:val="28"/>
          <w:szCs w:val="28"/>
        </w:rPr>
        <w:t>2.Владение, пользование и распоряжение муниципальным имуществом.</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В реестре муниципального имущества поселения в настоящее время находится 56 объектов недвижимого имущества. Из них дорог 17 шт. и под ними земельные участки 17 шт. На 01.01.2025 года 43 объекта оформлены в собственность поселения и прошли регистрацию в ГУЮ. Всего за 2024 год в собственность было оформлено еще 4 дороги (ОКС), один земельный участок площадью 3280 м2 (под зданием д\сада, ФАП и администрацией) и помещение площадью 93,4 м2 (бывший ФАП), в настоящее время используется жителями </w:t>
      </w:r>
      <w:r w:rsidRPr="007522B9">
        <w:rPr>
          <w:rFonts w:ascii="Times New Roman" w:hAnsi="Times New Roman"/>
          <w:sz w:val="28"/>
          <w:szCs w:val="28"/>
        </w:rPr>
        <w:lastRenderedPageBreak/>
        <w:t xml:space="preserve">села для плетения сетей на СВО, за </w:t>
      </w:r>
      <w:proofErr w:type="gramStart"/>
      <w:r w:rsidRPr="007522B9">
        <w:rPr>
          <w:rFonts w:ascii="Times New Roman" w:hAnsi="Times New Roman"/>
          <w:sz w:val="28"/>
          <w:szCs w:val="28"/>
        </w:rPr>
        <w:t>женщинам  огромное</w:t>
      </w:r>
      <w:proofErr w:type="gramEnd"/>
      <w:r w:rsidRPr="007522B9">
        <w:rPr>
          <w:rFonts w:ascii="Times New Roman" w:hAnsi="Times New Roman"/>
          <w:sz w:val="28"/>
          <w:szCs w:val="28"/>
        </w:rPr>
        <w:t xml:space="preserve"> спасибо. В 2025 году </w:t>
      </w:r>
      <w:proofErr w:type="gramStart"/>
      <w:r w:rsidRPr="007522B9">
        <w:rPr>
          <w:rFonts w:ascii="Times New Roman" w:hAnsi="Times New Roman"/>
          <w:sz w:val="28"/>
          <w:szCs w:val="28"/>
        </w:rPr>
        <w:t>запланировано  оформить</w:t>
      </w:r>
      <w:proofErr w:type="gramEnd"/>
      <w:r w:rsidRPr="007522B9">
        <w:rPr>
          <w:rFonts w:ascii="Times New Roman" w:hAnsi="Times New Roman"/>
          <w:sz w:val="28"/>
          <w:szCs w:val="28"/>
        </w:rPr>
        <w:t xml:space="preserve"> в собственность еще 5 дорог.</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Для перевозки сотрудников администрации в 2025 году запланировано приобрести легковой автомобиль Лада Гранта. Общая стоимость автомобиля составит 1400,0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в </w:t>
      </w:r>
      <w:proofErr w:type="spellStart"/>
      <w:r w:rsidRPr="007522B9">
        <w:rPr>
          <w:rFonts w:ascii="Times New Roman" w:hAnsi="Times New Roman"/>
          <w:sz w:val="28"/>
          <w:szCs w:val="28"/>
        </w:rPr>
        <w:t>т.ч</w:t>
      </w:r>
      <w:proofErr w:type="spellEnd"/>
      <w:r w:rsidRPr="007522B9">
        <w:rPr>
          <w:rFonts w:ascii="Times New Roman" w:hAnsi="Times New Roman"/>
          <w:sz w:val="28"/>
          <w:szCs w:val="28"/>
        </w:rPr>
        <w:t xml:space="preserve">. 1000,0 </w:t>
      </w:r>
      <w:proofErr w:type="spellStart"/>
      <w:proofErr w:type="gramStart"/>
      <w:r w:rsidRPr="007522B9">
        <w:rPr>
          <w:rFonts w:ascii="Times New Roman" w:hAnsi="Times New Roman"/>
          <w:sz w:val="28"/>
          <w:szCs w:val="28"/>
        </w:rPr>
        <w:t>руб.за</w:t>
      </w:r>
      <w:proofErr w:type="spellEnd"/>
      <w:proofErr w:type="gramEnd"/>
      <w:r w:rsidRPr="007522B9">
        <w:rPr>
          <w:rFonts w:ascii="Times New Roman" w:hAnsi="Times New Roman"/>
          <w:sz w:val="28"/>
          <w:szCs w:val="28"/>
        </w:rPr>
        <w:t xml:space="preserve"> счет областного бюджета и 400,0 тыс. </w:t>
      </w:r>
      <w:proofErr w:type="spellStart"/>
      <w:r w:rsidRPr="007522B9">
        <w:rPr>
          <w:rFonts w:ascii="Times New Roman" w:hAnsi="Times New Roman"/>
          <w:sz w:val="28"/>
          <w:szCs w:val="28"/>
        </w:rPr>
        <w:t>руб.за</w:t>
      </w:r>
      <w:proofErr w:type="spellEnd"/>
      <w:r w:rsidRPr="007522B9">
        <w:rPr>
          <w:rFonts w:ascii="Times New Roman" w:hAnsi="Times New Roman"/>
          <w:sz w:val="28"/>
          <w:szCs w:val="28"/>
        </w:rPr>
        <w:t xml:space="preserve"> счет средств местного бюджета. В помещении администрации запланировано заменить входную дверь и три межкомнатные двери на сумму 100,0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В целях обеспечения безопасности людей на водных объектах на пруду №1 выставлен аншлаг с информацией о безопасности выхода людей и запрете выезда автотранспорта на лед.</w:t>
      </w:r>
    </w:p>
    <w:p w:rsidR="007522B9" w:rsidRPr="007522B9" w:rsidRDefault="007522B9" w:rsidP="007522B9">
      <w:pPr>
        <w:shd w:val="clear" w:color="auto" w:fill="F7F7F7"/>
        <w:spacing w:after="0" w:line="240" w:lineRule="auto"/>
        <w:jc w:val="both"/>
        <w:rPr>
          <w:rFonts w:ascii="Times New Roman" w:hAnsi="Times New Roman"/>
          <w:b/>
          <w:bCs/>
          <w:i/>
          <w:iCs/>
          <w:color w:val="292929"/>
          <w:sz w:val="24"/>
          <w:szCs w:val="24"/>
        </w:rPr>
      </w:pPr>
      <w:r w:rsidRPr="007522B9">
        <w:rPr>
          <w:rFonts w:ascii="Times New Roman" w:hAnsi="Times New Roman"/>
          <w:b/>
          <w:bCs/>
          <w:i/>
          <w:iCs/>
          <w:color w:val="292929"/>
          <w:sz w:val="24"/>
          <w:szCs w:val="24"/>
        </w:rPr>
        <w:t xml:space="preserve">           </w:t>
      </w:r>
      <w:r w:rsidRPr="007522B9">
        <w:rPr>
          <w:rFonts w:ascii="Times New Roman" w:hAnsi="Times New Roman"/>
          <w:bCs/>
          <w:iCs/>
          <w:color w:val="292929"/>
          <w:sz w:val="28"/>
          <w:szCs w:val="28"/>
        </w:rPr>
        <w:t xml:space="preserve">В 2022 году началась реализация федерального закона № 518, который обязывает внести в Единый </w:t>
      </w:r>
      <w:proofErr w:type="spellStart"/>
      <w:r w:rsidRPr="007522B9">
        <w:rPr>
          <w:rFonts w:ascii="Times New Roman" w:hAnsi="Times New Roman"/>
          <w:bCs/>
          <w:iCs/>
          <w:color w:val="292929"/>
          <w:sz w:val="28"/>
          <w:szCs w:val="28"/>
        </w:rPr>
        <w:t>госреестр</w:t>
      </w:r>
      <w:proofErr w:type="spellEnd"/>
      <w:r w:rsidRPr="007522B9">
        <w:rPr>
          <w:rFonts w:ascii="Times New Roman" w:hAnsi="Times New Roman"/>
          <w:bCs/>
          <w:iCs/>
          <w:color w:val="292929"/>
          <w:sz w:val="28"/>
          <w:szCs w:val="28"/>
        </w:rPr>
        <w:t xml:space="preserve"> недвижимости (ЕГРН) сведения о правообладателях ранее учтенных объектов для наведения порядка в сфере недвижимости и землепользования. По нашему поселению всего таких объектов было </w:t>
      </w:r>
      <w:r w:rsidRPr="007522B9">
        <w:rPr>
          <w:rFonts w:ascii="Times New Roman" w:hAnsi="Times New Roman"/>
          <w:bCs/>
          <w:iCs/>
          <w:sz w:val="28"/>
          <w:szCs w:val="28"/>
        </w:rPr>
        <w:t>160</w:t>
      </w:r>
      <w:r w:rsidRPr="007522B9">
        <w:rPr>
          <w:rFonts w:ascii="Times New Roman" w:hAnsi="Times New Roman"/>
          <w:bCs/>
          <w:iCs/>
          <w:color w:val="292929"/>
          <w:sz w:val="28"/>
          <w:szCs w:val="28"/>
        </w:rPr>
        <w:t>.Администрацией поселения с 2022 года выявлен 141 объект недвижимости.</w:t>
      </w:r>
    </w:p>
    <w:p w:rsidR="007522B9" w:rsidRPr="007522B9" w:rsidRDefault="007522B9" w:rsidP="007522B9">
      <w:pPr>
        <w:shd w:val="clear" w:color="auto" w:fill="F7F7F7"/>
        <w:spacing w:after="0" w:line="240" w:lineRule="auto"/>
        <w:jc w:val="both"/>
        <w:rPr>
          <w:rFonts w:ascii="Times New Roman" w:hAnsi="Times New Roman"/>
          <w:color w:val="292929"/>
          <w:sz w:val="28"/>
          <w:szCs w:val="28"/>
        </w:rPr>
      </w:pPr>
      <w:r w:rsidRPr="007522B9">
        <w:rPr>
          <w:rFonts w:ascii="Times New Roman" w:hAnsi="Times New Roman"/>
          <w:color w:val="292929"/>
          <w:sz w:val="28"/>
          <w:szCs w:val="28"/>
        </w:rPr>
        <w:t xml:space="preserve">         В 2025 году администрацией поселения эта работа будет продолжена. На 1 января 2025 года в поселении таких объектов осталось </w:t>
      </w:r>
      <w:r w:rsidRPr="007522B9">
        <w:rPr>
          <w:rFonts w:ascii="Times New Roman" w:hAnsi="Times New Roman"/>
          <w:b/>
          <w:color w:val="292929"/>
          <w:sz w:val="28"/>
          <w:szCs w:val="28"/>
        </w:rPr>
        <w:t>19</w:t>
      </w:r>
      <w:r w:rsidRPr="007522B9">
        <w:rPr>
          <w:rFonts w:ascii="Times New Roman" w:hAnsi="Times New Roman"/>
          <w:color w:val="292929"/>
          <w:sz w:val="28"/>
          <w:szCs w:val="28"/>
        </w:rPr>
        <w:t xml:space="preserve">.  Проанализировав эти объекты можно сказать, что </w:t>
      </w:r>
      <w:proofErr w:type="gramStart"/>
      <w:r w:rsidRPr="007522B9">
        <w:rPr>
          <w:rFonts w:ascii="Times New Roman" w:hAnsi="Times New Roman"/>
          <w:color w:val="292929"/>
          <w:sz w:val="28"/>
          <w:szCs w:val="28"/>
        </w:rPr>
        <w:t>основная доля это</w:t>
      </w:r>
      <w:proofErr w:type="gramEnd"/>
      <w:r w:rsidRPr="007522B9">
        <w:rPr>
          <w:rFonts w:ascii="Times New Roman" w:hAnsi="Times New Roman"/>
          <w:color w:val="292929"/>
          <w:sz w:val="28"/>
          <w:szCs w:val="28"/>
        </w:rPr>
        <w:t xml:space="preserve"> сами граждане не желают оформлять их. В нашем селе филиал МФЦ отсутствует, поэтому мы всячески помогаем жителям: записываем на прием к специалисту и по необходимости </w:t>
      </w:r>
      <w:proofErr w:type="gramStart"/>
      <w:r w:rsidRPr="007522B9">
        <w:rPr>
          <w:rFonts w:ascii="Times New Roman" w:hAnsi="Times New Roman"/>
          <w:color w:val="292929"/>
          <w:sz w:val="28"/>
          <w:szCs w:val="28"/>
        </w:rPr>
        <w:t>предоставляем  транспорт</w:t>
      </w:r>
      <w:proofErr w:type="gramEnd"/>
      <w:r w:rsidRPr="007522B9">
        <w:rPr>
          <w:rFonts w:ascii="Times New Roman" w:hAnsi="Times New Roman"/>
          <w:color w:val="292929"/>
          <w:sz w:val="28"/>
          <w:szCs w:val="28"/>
        </w:rPr>
        <w:t xml:space="preserve">. </w:t>
      </w:r>
    </w:p>
    <w:p w:rsidR="007522B9" w:rsidRPr="007522B9" w:rsidRDefault="007522B9" w:rsidP="007522B9">
      <w:pPr>
        <w:spacing w:after="300" w:line="240" w:lineRule="auto"/>
        <w:jc w:val="both"/>
        <w:rPr>
          <w:rFonts w:ascii="Times New Roman" w:hAnsi="Times New Roman"/>
          <w:sz w:val="28"/>
          <w:szCs w:val="28"/>
        </w:rPr>
      </w:pPr>
      <w:r w:rsidRPr="007522B9">
        <w:rPr>
          <w:rFonts w:ascii="Times New Roman" w:hAnsi="Times New Roman"/>
          <w:color w:val="292929"/>
          <w:sz w:val="28"/>
          <w:szCs w:val="28"/>
        </w:rPr>
        <w:t xml:space="preserve">         Существует достаточно серьезная проблема заброшенных и </w:t>
      </w:r>
      <w:proofErr w:type="gramStart"/>
      <w:r w:rsidRPr="007522B9">
        <w:rPr>
          <w:rFonts w:ascii="Times New Roman" w:hAnsi="Times New Roman"/>
          <w:color w:val="292929"/>
          <w:sz w:val="28"/>
          <w:szCs w:val="28"/>
        </w:rPr>
        <w:t>аварийных жилых домов</w:t>
      </w:r>
      <w:proofErr w:type="gramEnd"/>
      <w:r w:rsidRPr="007522B9">
        <w:rPr>
          <w:rFonts w:ascii="Times New Roman" w:hAnsi="Times New Roman"/>
          <w:color w:val="292929"/>
          <w:sz w:val="28"/>
          <w:szCs w:val="28"/>
        </w:rPr>
        <w:t xml:space="preserve"> и объектов в нашем поселении. </w:t>
      </w:r>
      <w:r w:rsidRPr="007522B9">
        <w:rPr>
          <w:rFonts w:ascii="Times New Roman" w:hAnsi="Times New Roman"/>
          <w:sz w:val="28"/>
          <w:szCs w:val="28"/>
        </w:rPr>
        <w:t xml:space="preserve">Здания находится в аварийном состоянии, есть сгоревшие, открыт доступ посторонним лицам, окна разбиты, фасады зданий требует капитального ремонта, </w:t>
      </w:r>
      <w:proofErr w:type="gramStart"/>
      <w:r w:rsidRPr="007522B9">
        <w:rPr>
          <w:rFonts w:ascii="Times New Roman" w:hAnsi="Times New Roman"/>
          <w:sz w:val="28"/>
          <w:szCs w:val="28"/>
        </w:rPr>
        <w:t>территории  вокруг</w:t>
      </w:r>
      <w:proofErr w:type="gramEnd"/>
      <w:r w:rsidRPr="007522B9">
        <w:rPr>
          <w:rFonts w:ascii="Times New Roman" w:hAnsi="Times New Roman"/>
          <w:sz w:val="28"/>
          <w:szCs w:val="28"/>
        </w:rPr>
        <w:t xml:space="preserve"> зданий покрыты сухой травой, что в условиях особого противопожарного режима и сложившейся пожароопасной ситуации может привести к возгоранию  и созданию угрозы для жизни и здоровья людей. Были случаи пребывания в зданиях несовершеннолетних детей.</w:t>
      </w:r>
      <w:r w:rsidRPr="007522B9">
        <w:rPr>
          <w:rFonts w:ascii="Times New Roman" w:hAnsi="Times New Roman"/>
          <w:b/>
          <w:sz w:val="28"/>
          <w:szCs w:val="28"/>
        </w:rPr>
        <w:t xml:space="preserve"> </w:t>
      </w:r>
      <w:r w:rsidRPr="007522B9">
        <w:rPr>
          <w:rFonts w:ascii="Times New Roman" w:hAnsi="Times New Roman"/>
          <w:sz w:val="28"/>
          <w:szCs w:val="28"/>
        </w:rPr>
        <w:t>И не менее важно, они портят внешний вид села.</w:t>
      </w:r>
      <w:r w:rsidRPr="007522B9">
        <w:rPr>
          <w:rFonts w:ascii="Times New Roman" w:hAnsi="Times New Roman"/>
          <w:b/>
          <w:sz w:val="28"/>
          <w:szCs w:val="28"/>
        </w:rPr>
        <w:t xml:space="preserve"> </w:t>
      </w:r>
      <w:r w:rsidRPr="007522B9">
        <w:rPr>
          <w:rFonts w:ascii="Times New Roman" w:hAnsi="Times New Roman"/>
          <w:color w:val="292929"/>
          <w:sz w:val="28"/>
          <w:szCs w:val="28"/>
        </w:rPr>
        <w:t>У нас их насчитывается</w:t>
      </w:r>
      <w:r w:rsidRPr="007522B9">
        <w:rPr>
          <w:rFonts w:ascii="Times New Roman" w:hAnsi="Times New Roman"/>
          <w:color w:val="FF0000"/>
          <w:sz w:val="28"/>
          <w:szCs w:val="28"/>
        </w:rPr>
        <w:t xml:space="preserve"> </w:t>
      </w:r>
      <w:r w:rsidRPr="007522B9">
        <w:rPr>
          <w:rFonts w:ascii="Times New Roman" w:hAnsi="Times New Roman"/>
          <w:b/>
          <w:sz w:val="28"/>
          <w:szCs w:val="28"/>
        </w:rPr>
        <w:t>6</w:t>
      </w:r>
      <w:r w:rsidRPr="007522B9">
        <w:rPr>
          <w:rFonts w:ascii="Times New Roman" w:hAnsi="Times New Roman"/>
          <w:sz w:val="28"/>
          <w:szCs w:val="28"/>
        </w:rPr>
        <w:t xml:space="preserve"> (</w:t>
      </w:r>
      <w:proofErr w:type="spellStart"/>
      <w:r w:rsidRPr="007522B9">
        <w:rPr>
          <w:rFonts w:ascii="Times New Roman" w:hAnsi="Times New Roman"/>
          <w:sz w:val="28"/>
          <w:szCs w:val="28"/>
        </w:rPr>
        <w:t>Кретова</w:t>
      </w:r>
      <w:proofErr w:type="spellEnd"/>
      <w:r w:rsidRPr="007522B9">
        <w:rPr>
          <w:rFonts w:ascii="Times New Roman" w:hAnsi="Times New Roman"/>
          <w:sz w:val="28"/>
          <w:szCs w:val="28"/>
        </w:rPr>
        <w:t xml:space="preserve">, Сильченко, </w:t>
      </w:r>
      <w:proofErr w:type="spellStart"/>
      <w:r w:rsidRPr="007522B9">
        <w:rPr>
          <w:rFonts w:ascii="Times New Roman" w:hAnsi="Times New Roman"/>
          <w:sz w:val="28"/>
          <w:szCs w:val="28"/>
        </w:rPr>
        <w:t>Зацепина</w:t>
      </w:r>
      <w:proofErr w:type="spellEnd"/>
      <w:r w:rsidRPr="007522B9">
        <w:rPr>
          <w:rFonts w:ascii="Times New Roman" w:hAnsi="Times New Roman"/>
          <w:sz w:val="28"/>
          <w:szCs w:val="28"/>
        </w:rPr>
        <w:t xml:space="preserve">, </w:t>
      </w:r>
      <w:proofErr w:type="spellStart"/>
      <w:r w:rsidRPr="007522B9">
        <w:rPr>
          <w:rFonts w:ascii="Times New Roman" w:hAnsi="Times New Roman"/>
          <w:sz w:val="28"/>
          <w:szCs w:val="28"/>
        </w:rPr>
        <w:t>Пачалгина</w:t>
      </w:r>
      <w:proofErr w:type="spellEnd"/>
      <w:r w:rsidRPr="007522B9">
        <w:rPr>
          <w:rFonts w:ascii="Times New Roman" w:hAnsi="Times New Roman"/>
          <w:sz w:val="28"/>
          <w:szCs w:val="28"/>
        </w:rPr>
        <w:t xml:space="preserve">, </w:t>
      </w:r>
      <w:proofErr w:type="spellStart"/>
      <w:r w:rsidRPr="007522B9">
        <w:rPr>
          <w:rFonts w:ascii="Times New Roman" w:hAnsi="Times New Roman"/>
          <w:sz w:val="28"/>
          <w:szCs w:val="28"/>
        </w:rPr>
        <w:t>Телкова</w:t>
      </w:r>
      <w:proofErr w:type="spellEnd"/>
      <w:r w:rsidRPr="007522B9">
        <w:rPr>
          <w:rFonts w:ascii="Times New Roman" w:hAnsi="Times New Roman"/>
          <w:sz w:val="28"/>
          <w:szCs w:val="28"/>
        </w:rPr>
        <w:t>, Образцова)</w:t>
      </w:r>
      <w:r w:rsidRPr="007522B9">
        <w:rPr>
          <w:rFonts w:ascii="Times New Roman" w:hAnsi="Times New Roman"/>
          <w:color w:val="292929"/>
          <w:sz w:val="28"/>
          <w:szCs w:val="28"/>
        </w:rPr>
        <w:t xml:space="preserve">. Всем собственникам регулярно направляется уведомление об устранении нарушений. Осенью прошлого </w:t>
      </w:r>
      <w:proofErr w:type="gramStart"/>
      <w:r w:rsidRPr="007522B9">
        <w:rPr>
          <w:rFonts w:ascii="Times New Roman" w:hAnsi="Times New Roman"/>
          <w:color w:val="292929"/>
          <w:sz w:val="28"/>
          <w:szCs w:val="28"/>
        </w:rPr>
        <w:t>года  в</w:t>
      </w:r>
      <w:proofErr w:type="gramEnd"/>
      <w:r w:rsidRPr="007522B9">
        <w:rPr>
          <w:rFonts w:ascii="Times New Roman" w:hAnsi="Times New Roman"/>
          <w:color w:val="292929"/>
          <w:sz w:val="28"/>
          <w:szCs w:val="28"/>
        </w:rPr>
        <w:t xml:space="preserve"> центре села было снесено полуразрушенное нежилое  здание  магазин-столовая. </w:t>
      </w:r>
      <w:r w:rsidRPr="007522B9">
        <w:rPr>
          <w:rFonts w:ascii="Times New Roman" w:hAnsi="Times New Roman"/>
          <w:sz w:val="28"/>
          <w:szCs w:val="28"/>
        </w:rPr>
        <w:t xml:space="preserve">В 2024 году два участка земли общей площадью 6,9 га, было выделено в аренду жителю нашего села сроком на 5 лет. В 2025 году средства в сумме 9,1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поступят в бюджет поселения.</w:t>
      </w:r>
    </w:p>
    <w:p w:rsidR="007522B9" w:rsidRPr="007522B9" w:rsidRDefault="007522B9" w:rsidP="007522B9">
      <w:pPr>
        <w:spacing w:after="300" w:line="240" w:lineRule="auto"/>
        <w:jc w:val="center"/>
        <w:rPr>
          <w:rFonts w:ascii="Times New Roman" w:hAnsi="Times New Roman"/>
          <w:color w:val="292929"/>
          <w:sz w:val="28"/>
          <w:szCs w:val="28"/>
        </w:rPr>
      </w:pPr>
      <w:r w:rsidRPr="007522B9">
        <w:rPr>
          <w:rFonts w:ascii="Times New Roman" w:hAnsi="Times New Roman"/>
          <w:b/>
          <w:sz w:val="28"/>
          <w:szCs w:val="28"/>
        </w:rPr>
        <w:t xml:space="preserve">Организация в границах поселения электроснабжения </w:t>
      </w:r>
    </w:p>
    <w:p w:rsidR="007522B9" w:rsidRPr="007522B9" w:rsidRDefault="007522B9" w:rsidP="007522B9">
      <w:pPr>
        <w:spacing w:after="0" w:line="240" w:lineRule="auto"/>
        <w:jc w:val="both"/>
        <w:rPr>
          <w:rFonts w:ascii="Times New Roman" w:hAnsi="Times New Roman"/>
          <w:sz w:val="28"/>
          <w:szCs w:val="28"/>
        </w:rPr>
      </w:pPr>
      <w:r w:rsidRPr="007522B9">
        <w:rPr>
          <w:rFonts w:ascii="Times New Roman" w:hAnsi="Times New Roman"/>
          <w:sz w:val="28"/>
          <w:szCs w:val="28"/>
        </w:rPr>
        <w:t xml:space="preserve">            Электроснабжением в поселении обеспечено 100 % домовладений. </w:t>
      </w:r>
    </w:p>
    <w:p w:rsidR="007522B9" w:rsidRPr="007522B9" w:rsidRDefault="007522B9" w:rsidP="007522B9">
      <w:pPr>
        <w:spacing w:after="0" w:line="240" w:lineRule="auto"/>
        <w:jc w:val="both"/>
        <w:rPr>
          <w:rFonts w:ascii="Times New Roman" w:hAnsi="Times New Roman"/>
          <w:sz w:val="28"/>
          <w:szCs w:val="28"/>
        </w:rPr>
      </w:pPr>
      <w:r w:rsidRPr="007522B9">
        <w:rPr>
          <w:rFonts w:ascii="Times New Roman" w:hAnsi="Times New Roman"/>
          <w:sz w:val="28"/>
          <w:szCs w:val="28"/>
        </w:rPr>
        <w:lastRenderedPageBreak/>
        <w:t xml:space="preserve">Осенью 2024 года в рамках муниципальной программы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«Развитие транспортной системы» была произведена реконструкция уличного освещения во всем селе. Были установлены дополнительно две опоры и 68 уличных фонарей. На эти цели было израсходовано 261,5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средства местного бюджета.</w:t>
      </w:r>
    </w:p>
    <w:p w:rsidR="007522B9" w:rsidRPr="007522B9" w:rsidRDefault="007522B9" w:rsidP="007522B9">
      <w:pPr>
        <w:spacing w:after="0" w:line="240" w:lineRule="auto"/>
        <w:jc w:val="both"/>
        <w:rPr>
          <w:rFonts w:ascii="Times New Roman" w:hAnsi="Times New Roman"/>
          <w:sz w:val="28"/>
          <w:szCs w:val="28"/>
        </w:rPr>
      </w:pPr>
      <w:r w:rsidRPr="007522B9">
        <w:rPr>
          <w:rFonts w:ascii="Times New Roman" w:hAnsi="Times New Roman"/>
          <w:sz w:val="28"/>
          <w:szCs w:val="28"/>
        </w:rPr>
        <w:t xml:space="preserve">На сегодняшний день в поселении установлено 115 светильников и 4 в сквере. Регулярно сгоревшие лампы меняем на новые. Так в 2024 году заменили </w:t>
      </w:r>
      <w:r w:rsidRPr="007522B9">
        <w:rPr>
          <w:rFonts w:ascii="Times New Roman" w:hAnsi="Times New Roman"/>
          <w:color w:val="FF0000"/>
          <w:sz w:val="28"/>
          <w:szCs w:val="28"/>
        </w:rPr>
        <w:t>26</w:t>
      </w:r>
      <w:r w:rsidRPr="007522B9">
        <w:rPr>
          <w:rFonts w:ascii="Times New Roman" w:hAnsi="Times New Roman"/>
          <w:sz w:val="28"/>
          <w:szCs w:val="28"/>
        </w:rPr>
        <w:t xml:space="preserve"> лампочек Всего на оплату уличного освещения израсходовано 80,2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в </w:t>
      </w:r>
      <w:proofErr w:type="spellStart"/>
      <w:r w:rsidRPr="007522B9">
        <w:rPr>
          <w:rFonts w:ascii="Times New Roman" w:hAnsi="Times New Roman"/>
          <w:sz w:val="28"/>
          <w:szCs w:val="28"/>
        </w:rPr>
        <w:t>т.ч</w:t>
      </w:r>
      <w:proofErr w:type="spellEnd"/>
      <w:r w:rsidRPr="007522B9">
        <w:rPr>
          <w:rFonts w:ascii="Times New Roman" w:hAnsi="Times New Roman"/>
          <w:sz w:val="28"/>
          <w:szCs w:val="28"/>
        </w:rPr>
        <w:t xml:space="preserve">. выделено из областного бюджета 22,1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В 2025 году на уличное освещение запланировано израсходовать 75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средств поселения.</w:t>
      </w:r>
    </w:p>
    <w:p w:rsidR="007522B9" w:rsidRPr="007522B9" w:rsidRDefault="007522B9" w:rsidP="007522B9">
      <w:pPr>
        <w:spacing w:after="0" w:line="240" w:lineRule="auto"/>
        <w:jc w:val="center"/>
        <w:rPr>
          <w:rFonts w:ascii="Times New Roman" w:hAnsi="Times New Roman"/>
          <w:b/>
          <w:sz w:val="28"/>
          <w:szCs w:val="28"/>
        </w:rPr>
      </w:pPr>
    </w:p>
    <w:p w:rsidR="007522B9" w:rsidRPr="007522B9" w:rsidRDefault="007522B9" w:rsidP="007522B9">
      <w:pPr>
        <w:spacing w:after="0" w:line="240" w:lineRule="auto"/>
        <w:jc w:val="center"/>
        <w:rPr>
          <w:rFonts w:ascii="Times New Roman" w:hAnsi="Times New Roman"/>
          <w:b/>
          <w:sz w:val="28"/>
          <w:szCs w:val="28"/>
        </w:rPr>
      </w:pPr>
      <w:r w:rsidRPr="007522B9">
        <w:rPr>
          <w:rFonts w:ascii="Times New Roman" w:hAnsi="Times New Roman"/>
          <w:b/>
          <w:sz w:val="28"/>
          <w:szCs w:val="28"/>
        </w:rPr>
        <w:t>Водоснабжение</w:t>
      </w:r>
    </w:p>
    <w:p w:rsidR="007522B9" w:rsidRPr="007522B9" w:rsidRDefault="007522B9" w:rsidP="007522B9">
      <w:pPr>
        <w:spacing w:after="0" w:line="240" w:lineRule="auto"/>
        <w:jc w:val="both"/>
        <w:rPr>
          <w:rFonts w:ascii="Times New Roman" w:hAnsi="Times New Roman"/>
          <w:b/>
          <w:sz w:val="28"/>
          <w:szCs w:val="28"/>
        </w:rPr>
      </w:pPr>
      <w:r w:rsidRPr="007522B9">
        <w:rPr>
          <w:rFonts w:ascii="Times New Roman" w:hAnsi="Times New Roman"/>
          <w:sz w:val="28"/>
          <w:szCs w:val="28"/>
        </w:rPr>
        <w:t xml:space="preserve">          С 2024 года полномочия по организации водоснабжения в поселении были переданы в МУП «Водоканал» </w:t>
      </w:r>
      <w:proofErr w:type="spellStart"/>
      <w:r w:rsidRPr="007522B9">
        <w:rPr>
          <w:rFonts w:ascii="Times New Roman" w:hAnsi="Times New Roman"/>
          <w:sz w:val="28"/>
          <w:szCs w:val="28"/>
        </w:rPr>
        <w:t>г.Лиски</w:t>
      </w:r>
      <w:proofErr w:type="spellEnd"/>
      <w:r w:rsidRPr="007522B9">
        <w:rPr>
          <w:rFonts w:ascii="Times New Roman" w:hAnsi="Times New Roman"/>
          <w:sz w:val="28"/>
          <w:szCs w:val="28"/>
        </w:rPr>
        <w:t>.</w:t>
      </w:r>
      <w:r w:rsidRPr="007522B9">
        <w:rPr>
          <w:rFonts w:ascii="Times New Roman" w:hAnsi="Times New Roman"/>
          <w:b/>
          <w:sz w:val="28"/>
          <w:szCs w:val="28"/>
        </w:rPr>
        <w:t xml:space="preserve"> </w:t>
      </w:r>
      <w:r w:rsidRPr="007522B9">
        <w:rPr>
          <w:rFonts w:ascii="Times New Roman" w:hAnsi="Times New Roman"/>
          <w:sz w:val="28"/>
          <w:szCs w:val="28"/>
        </w:rPr>
        <w:t>Всего</w:t>
      </w:r>
      <w:r w:rsidRPr="007522B9">
        <w:rPr>
          <w:rFonts w:ascii="Times New Roman" w:hAnsi="Times New Roman"/>
          <w:b/>
          <w:sz w:val="28"/>
          <w:szCs w:val="28"/>
        </w:rPr>
        <w:t xml:space="preserve"> </w:t>
      </w:r>
      <w:r w:rsidRPr="007522B9">
        <w:rPr>
          <w:rFonts w:ascii="Times New Roman" w:hAnsi="Times New Roman"/>
          <w:sz w:val="28"/>
          <w:szCs w:val="28"/>
        </w:rPr>
        <w:t xml:space="preserve">водоснабжением в селе Сторожевое 2-е обеспечены 97,7 % жилых домовладений. На 1 января 2025 </w:t>
      </w:r>
      <w:proofErr w:type="gramStart"/>
      <w:r w:rsidRPr="007522B9">
        <w:rPr>
          <w:rFonts w:ascii="Times New Roman" w:hAnsi="Times New Roman"/>
          <w:sz w:val="28"/>
          <w:szCs w:val="28"/>
        </w:rPr>
        <w:t>года  к</w:t>
      </w:r>
      <w:proofErr w:type="gramEnd"/>
      <w:r w:rsidRPr="007522B9">
        <w:rPr>
          <w:rFonts w:ascii="Times New Roman" w:hAnsi="Times New Roman"/>
          <w:sz w:val="28"/>
          <w:szCs w:val="28"/>
        </w:rPr>
        <w:t xml:space="preserve"> системе водоснабжения подключено 112 абонентов и семь объектов социальной сферы. За 2024 год выявлено 23 абонента, подключенных к системе водоснабжения, ранее о себе не заявившие в администрацию.</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До конца 2023 года всем необходимо было принести паспорта на приборы учета воды (счетчики) если у них не подошел срок поверки. Если же счетчики поверку не прошли, приобрести новые и установить. Все были проинформированы, что при </w:t>
      </w:r>
      <w:r w:rsidRPr="007522B9">
        <w:rPr>
          <w:rFonts w:ascii="Times New Roman" w:hAnsi="Times New Roman"/>
          <w:b/>
          <w:sz w:val="28"/>
          <w:szCs w:val="28"/>
        </w:rPr>
        <w:t xml:space="preserve">не </w:t>
      </w:r>
      <w:proofErr w:type="gramStart"/>
      <w:r w:rsidRPr="007522B9">
        <w:rPr>
          <w:rFonts w:ascii="Times New Roman" w:hAnsi="Times New Roman"/>
          <w:sz w:val="28"/>
          <w:szCs w:val="28"/>
        </w:rPr>
        <w:t>предоставлении  паспортов</w:t>
      </w:r>
      <w:proofErr w:type="gramEnd"/>
      <w:r w:rsidRPr="007522B9">
        <w:rPr>
          <w:rFonts w:ascii="Times New Roman" w:hAnsi="Times New Roman"/>
          <w:sz w:val="28"/>
          <w:szCs w:val="28"/>
        </w:rPr>
        <w:t xml:space="preserve"> на счетчики расчет будет производиться по нормативу на каждого зарегистрированного жителя. Первые квитанции на оплату за холодную воду пришли в июле 2024 года, в них </w:t>
      </w:r>
      <w:proofErr w:type="gramStart"/>
      <w:r w:rsidRPr="007522B9">
        <w:rPr>
          <w:rFonts w:ascii="Times New Roman" w:hAnsi="Times New Roman"/>
          <w:sz w:val="28"/>
          <w:szCs w:val="28"/>
        </w:rPr>
        <w:t>была  указана</w:t>
      </w:r>
      <w:proofErr w:type="gramEnd"/>
      <w:r w:rsidRPr="007522B9">
        <w:rPr>
          <w:rFonts w:ascii="Times New Roman" w:hAnsi="Times New Roman"/>
          <w:sz w:val="28"/>
          <w:szCs w:val="28"/>
        </w:rPr>
        <w:t xml:space="preserve"> и задолженность с января по июнь 2024 года. Всем жителям пользующимся водой предложена рассрочка до конца 2024 года. Большинство абонентов ею воспользовались. Есть и такие, которые проигнорировали предупреждение об оплате задолженности. МУП «</w:t>
      </w:r>
      <w:proofErr w:type="gramStart"/>
      <w:r w:rsidRPr="007522B9">
        <w:rPr>
          <w:rFonts w:ascii="Times New Roman" w:hAnsi="Times New Roman"/>
          <w:sz w:val="28"/>
          <w:szCs w:val="28"/>
        </w:rPr>
        <w:t>Водоканал»  в</w:t>
      </w:r>
      <w:proofErr w:type="gramEnd"/>
      <w:r w:rsidRPr="007522B9">
        <w:rPr>
          <w:rFonts w:ascii="Times New Roman" w:hAnsi="Times New Roman"/>
          <w:sz w:val="28"/>
          <w:szCs w:val="28"/>
        </w:rPr>
        <w:t xml:space="preserve"> феврале 2025 года отключил от системы водоснабжения пять абонентов.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За предоставленные коммунальные услуги всем необходимо платить.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На территории башен и скважины летом производили покос сорной растительности.      </w:t>
      </w: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Содержание и строительство автомобильных дорог в черте сельского поселения.</w:t>
      </w: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В рамках муниципальной программы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«Развитие транспортной системы» в 2024 году на ремонт дорог местного значения было израсходовано 7289,4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Был произведен капитальный ремонт автодороги по </w:t>
      </w:r>
      <w:proofErr w:type="spellStart"/>
      <w:r w:rsidRPr="007522B9">
        <w:rPr>
          <w:rFonts w:ascii="Times New Roman" w:hAnsi="Times New Roman"/>
          <w:sz w:val="28"/>
          <w:szCs w:val="28"/>
        </w:rPr>
        <w:t>ул.Мичурина</w:t>
      </w:r>
      <w:proofErr w:type="spellEnd"/>
      <w:r w:rsidRPr="007522B9">
        <w:rPr>
          <w:rFonts w:ascii="Times New Roman" w:hAnsi="Times New Roman"/>
          <w:sz w:val="28"/>
          <w:szCs w:val="28"/>
        </w:rPr>
        <w:t xml:space="preserve"> в </w:t>
      </w:r>
      <w:proofErr w:type="spellStart"/>
      <w:r w:rsidRPr="007522B9">
        <w:rPr>
          <w:rFonts w:ascii="Times New Roman" w:hAnsi="Times New Roman"/>
          <w:sz w:val="28"/>
          <w:szCs w:val="28"/>
        </w:rPr>
        <w:t>с.Сторожевое</w:t>
      </w:r>
      <w:proofErr w:type="spellEnd"/>
      <w:r w:rsidRPr="007522B9">
        <w:rPr>
          <w:rFonts w:ascii="Times New Roman" w:hAnsi="Times New Roman"/>
          <w:sz w:val="28"/>
          <w:szCs w:val="28"/>
        </w:rPr>
        <w:t xml:space="preserve"> 2-</w:t>
      </w:r>
      <w:proofErr w:type="gramStart"/>
      <w:r w:rsidRPr="007522B9">
        <w:rPr>
          <w:rFonts w:ascii="Times New Roman" w:hAnsi="Times New Roman"/>
          <w:sz w:val="28"/>
          <w:szCs w:val="28"/>
        </w:rPr>
        <w:t>е  протяженностью</w:t>
      </w:r>
      <w:proofErr w:type="gramEnd"/>
      <w:r w:rsidRPr="007522B9">
        <w:rPr>
          <w:rFonts w:ascii="Times New Roman" w:hAnsi="Times New Roman"/>
          <w:sz w:val="28"/>
          <w:szCs w:val="28"/>
        </w:rPr>
        <w:t xml:space="preserve"> 1000п.м. шириной 5,5 м. на общую сумму 6865,1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roofErr w:type="spellStart"/>
      <w:r w:rsidRPr="007522B9">
        <w:rPr>
          <w:rFonts w:ascii="Times New Roman" w:hAnsi="Times New Roman"/>
          <w:sz w:val="28"/>
          <w:szCs w:val="28"/>
        </w:rPr>
        <w:t>в.т.ч</w:t>
      </w:r>
      <w:proofErr w:type="spellEnd"/>
      <w:r w:rsidRPr="007522B9">
        <w:rPr>
          <w:rFonts w:ascii="Times New Roman" w:hAnsi="Times New Roman"/>
          <w:sz w:val="28"/>
          <w:szCs w:val="28"/>
        </w:rPr>
        <w:t xml:space="preserve">. средства областного бюджета 6858,3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и 6,8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средства местного бюджета (дорожный фонд). Произвели текущий ремонт автодороги по </w:t>
      </w:r>
      <w:proofErr w:type="spellStart"/>
      <w:proofErr w:type="gramStart"/>
      <w:r w:rsidRPr="007522B9">
        <w:rPr>
          <w:rFonts w:ascii="Times New Roman" w:hAnsi="Times New Roman"/>
          <w:sz w:val="28"/>
          <w:szCs w:val="28"/>
        </w:rPr>
        <w:t>ул.Центральная</w:t>
      </w:r>
      <w:proofErr w:type="spellEnd"/>
      <w:r w:rsidRPr="007522B9">
        <w:rPr>
          <w:rFonts w:ascii="Times New Roman" w:hAnsi="Times New Roman"/>
          <w:sz w:val="28"/>
          <w:szCs w:val="28"/>
        </w:rPr>
        <w:t xml:space="preserve">  участок</w:t>
      </w:r>
      <w:proofErr w:type="gramEnd"/>
      <w:r w:rsidRPr="007522B9">
        <w:rPr>
          <w:rFonts w:ascii="Times New Roman" w:hAnsi="Times New Roman"/>
          <w:sz w:val="28"/>
          <w:szCs w:val="28"/>
        </w:rPr>
        <w:t xml:space="preserve"> дороги перед зданием детского сада и ФАП протяженностью 82 </w:t>
      </w:r>
      <w:proofErr w:type="spellStart"/>
      <w:r w:rsidRPr="007522B9">
        <w:rPr>
          <w:rFonts w:ascii="Times New Roman" w:hAnsi="Times New Roman"/>
          <w:sz w:val="28"/>
          <w:szCs w:val="28"/>
        </w:rPr>
        <w:t>п.м</w:t>
      </w:r>
      <w:proofErr w:type="spellEnd"/>
      <w:r w:rsidRPr="007522B9">
        <w:rPr>
          <w:rFonts w:ascii="Times New Roman" w:hAnsi="Times New Roman"/>
          <w:sz w:val="28"/>
          <w:szCs w:val="28"/>
        </w:rPr>
        <w:t xml:space="preserve">. на сумму 424,3 </w:t>
      </w:r>
      <w:proofErr w:type="spellStart"/>
      <w:r w:rsidRPr="007522B9">
        <w:rPr>
          <w:rFonts w:ascii="Times New Roman" w:hAnsi="Times New Roman"/>
          <w:sz w:val="28"/>
          <w:szCs w:val="28"/>
        </w:rPr>
        <w:t>тыс.руб.за</w:t>
      </w:r>
      <w:proofErr w:type="spellEnd"/>
      <w:r w:rsidRPr="007522B9">
        <w:rPr>
          <w:rFonts w:ascii="Times New Roman" w:hAnsi="Times New Roman"/>
          <w:sz w:val="28"/>
          <w:szCs w:val="28"/>
        </w:rPr>
        <w:t xml:space="preserve"> счет средств местного бюджета (дорожный фонд). На 2025 год дорожный фонд составил 250,0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На эти средства запланировано отсыпать участок дороги щебнем по </w:t>
      </w:r>
      <w:proofErr w:type="spellStart"/>
      <w:r w:rsidRPr="007522B9">
        <w:rPr>
          <w:rFonts w:ascii="Times New Roman" w:hAnsi="Times New Roman"/>
          <w:sz w:val="28"/>
          <w:szCs w:val="28"/>
        </w:rPr>
        <w:t>ул.Молодежная</w:t>
      </w:r>
      <w:proofErr w:type="spellEnd"/>
      <w:r w:rsidRPr="007522B9">
        <w:rPr>
          <w:rFonts w:ascii="Times New Roman" w:hAnsi="Times New Roman"/>
          <w:sz w:val="28"/>
          <w:szCs w:val="28"/>
        </w:rPr>
        <w:t xml:space="preserve"> (от </w:t>
      </w:r>
      <w:proofErr w:type="spellStart"/>
      <w:r w:rsidRPr="007522B9">
        <w:rPr>
          <w:rFonts w:ascii="Times New Roman" w:hAnsi="Times New Roman"/>
          <w:sz w:val="28"/>
          <w:szCs w:val="28"/>
        </w:rPr>
        <w:t>Квитко</w:t>
      </w:r>
      <w:proofErr w:type="spellEnd"/>
      <w:r w:rsidRPr="007522B9">
        <w:rPr>
          <w:rFonts w:ascii="Times New Roman" w:hAnsi="Times New Roman"/>
          <w:sz w:val="28"/>
          <w:szCs w:val="28"/>
        </w:rPr>
        <w:t xml:space="preserve"> С.А. д.№48 до </w:t>
      </w:r>
      <w:proofErr w:type="spellStart"/>
      <w:r w:rsidRPr="007522B9">
        <w:rPr>
          <w:rFonts w:ascii="Times New Roman" w:hAnsi="Times New Roman"/>
          <w:sz w:val="28"/>
          <w:szCs w:val="28"/>
        </w:rPr>
        <w:t>Корнюшкиной</w:t>
      </w:r>
      <w:proofErr w:type="spellEnd"/>
      <w:r w:rsidRPr="007522B9">
        <w:rPr>
          <w:rFonts w:ascii="Times New Roman" w:hAnsi="Times New Roman"/>
          <w:sz w:val="28"/>
          <w:szCs w:val="28"/>
        </w:rPr>
        <w:t xml:space="preserve"> Н.И. д.№56)</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Чистку муниципальных </w:t>
      </w:r>
      <w:proofErr w:type="gramStart"/>
      <w:r w:rsidRPr="007522B9">
        <w:rPr>
          <w:rFonts w:ascii="Times New Roman" w:hAnsi="Times New Roman"/>
          <w:sz w:val="28"/>
          <w:szCs w:val="28"/>
        </w:rPr>
        <w:t>дорог  и</w:t>
      </w:r>
      <w:proofErr w:type="gramEnd"/>
      <w:r w:rsidRPr="007522B9">
        <w:rPr>
          <w:rFonts w:ascii="Times New Roman" w:hAnsi="Times New Roman"/>
          <w:sz w:val="28"/>
          <w:szCs w:val="28"/>
        </w:rPr>
        <w:t xml:space="preserve"> тротуара от снега производим своим трактором и снегоуборочной машиной,  регулярно проводили скашивание травы на обочинах местных дорог и  вдоль тротуаров.</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Уважаемые односельчане! В 2024 году в рамках государственной программы Воронежской области «Содействию развитию муниципальных образований и местного самоуправления» в рамках развития инициативного бюджетирования по </w:t>
      </w:r>
      <w:proofErr w:type="spellStart"/>
      <w:r w:rsidRPr="007522B9">
        <w:rPr>
          <w:rFonts w:ascii="Times New Roman" w:hAnsi="Times New Roman"/>
          <w:sz w:val="28"/>
          <w:szCs w:val="28"/>
        </w:rPr>
        <w:t>ул.Мичурина</w:t>
      </w:r>
      <w:proofErr w:type="spellEnd"/>
      <w:r w:rsidRPr="007522B9">
        <w:rPr>
          <w:rFonts w:ascii="Times New Roman" w:hAnsi="Times New Roman"/>
          <w:sz w:val="28"/>
          <w:szCs w:val="28"/>
        </w:rPr>
        <w:t xml:space="preserve"> было произведено устройство тротуара в асфальте протяженностью 600 метров, шириной 1,5 метра, с двух сторон уложен </w:t>
      </w:r>
      <w:proofErr w:type="spellStart"/>
      <w:r w:rsidRPr="007522B9">
        <w:rPr>
          <w:rFonts w:ascii="Times New Roman" w:hAnsi="Times New Roman"/>
          <w:sz w:val="28"/>
          <w:szCs w:val="28"/>
        </w:rPr>
        <w:t>поребрик</w:t>
      </w:r>
      <w:proofErr w:type="spellEnd"/>
      <w:r w:rsidRPr="007522B9">
        <w:rPr>
          <w:rFonts w:ascii="Times New Roman" w:hAnsi="Times New Roman"/>
          <w:sz w:val="28"/>
          <w:szCs w:val="28"/>
        </w:rPr>
        <w:t>.</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Тротуар является продолжением уже существующего по этой улице. Всего расходы составили 2011,0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в </w:t>
      </w:r>
      <w:proofErr w:type="spellStart"/>
      <w:r w:rsidRPr="007522B9">
        <w:rPr>
          <w:rFonts w:ascii="Times New Roman" w:hAnsi="Times New Roman"/>
          <w:sz w:val="28"/>
          <w:szCs w:val="28"/>
        </w:rPr>
        <w:t>т.ч</w:t>
      </w:r>
      <w:proofErr w:type="spellEnd"/>
      <w:r w:rsidRPr="007522B9">
        <w:rPr>
          <w:rFonts w:ascii="Times New Roman" w:hAnsi="Times New Roman"/>
          <w:sz w:val="28"/>
          <w:szCs w:val="28"/>
        </w:rPr>
        <w:t xml:space="preserve">. средства областного бюджета 1590,7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и местного бюджета 420,3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Неоднократно производили ямочный ремонт дороги от перекрестка до нашего </w:t>
      </w:r>
      <w:proofErr w:type="gramStart"/>
      <w:r w:rsidRPr="007522B9">
        <w:rPr>
          <w:rFonts w:ascii="Times New Roman" w:hAnsi="Times New Roman"/>
          <w:sz w:val="28"/>
          <w:szCs w:val="28"/>
        </w:rPr>
        <w:t>села  и</w:t>
      </w:r>
      <w:proofErr w:type="gramEnd"/>
      <w:r w:rsidRPr="007522B9">
        <w:rPr>
          <w:rFonts w:ascii="Times New Roman" w:hAnsi="Times New Roman"/>
          <w:sz w:val="28"/>
          <w:szCs w:val="28"/>
        </w:rPr>
        <w:t xml:space="preserve"> по улице Советской.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Уважаемые односельчане!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Чтобы сделать наше село более комфортным и удобным для проживания, необходимы финансовые средства. Бюджет поселения слишком мал, чтобы делать большие проекты за счет местного бюджета. Администрация совместно с жителями села, </w:t>
      </w:r>
      <w:proofErr w:type="spellStart"/>
      <w:r w:rsidRPr="007522B9">
        <w:rPr>
          <w:rFonts w:ascii="Times New Roman" w:hAnsi="Times New Roman"/>
          <w:sz w:val="28"/>
          <w:szCs w:val="28"/>
        </w:rPr>
        <w:t>т.е</w:t>
      </w:r>
      <w:proofErr w:type="spellEnd"/>
      <w:r w:rsidRPr="007522B9">
        <w:rPr>
          <w:rFonts w:ascii="Times New Roman" w:hAnsi="Times New Roman"/>
          <w:sz w:val="28"/>
          <w:szCs w:val="28"/>
        </w:rPr>
        <w:t xml:space="preserve"> вами делает проекты и выходит с ними на различные конкурсы. </w:t>
      </w:r>
      <w:proofErr w:type="gramStart"/>
      <w:r w:rsidRPr="007522B9">
        <w:rPr>
          <w:rFonts w:ascii="Times New Roman" w:hAnsi="Times New Roman"/>
          <w:sz w:val="28"/>
          <w:szCs w:val="28"/>
        </w:rPr>
        <w:t>К сожалению</w:t>
      </w:r>
      <w:proofErr w:type="gramEnd"/>
      <w:r w:rsidRPr="007522B9">
        <w:rPr>
          <w:rFonts w:ascii="Times New Roman" w:hAnsi="Times New Roman"/>
          <w:sz w:val="28"/>
          <w:szCs w:val="28"/>
        </w:rPr>
        <w:t xml:space="preserve"> в 2024 году заявка на </w:t>
      </w:r>
      <w:r w:rsidRPr="007522B9">
        <w:rPr>
          <w:rFonts w:ascii="Times New Roman" w:hAnsi="Times New Roman"/>
          <w:sz w:val="28"/>
          <w:szCs w:val="28"/>
        </w:rPr>
        <w:lastRenderedPageBreak/>
        <w:t>конкурс проектов ТОС не вышла в финал. 6 февраля 2025 года активисты ТОС «</w:t>
      </w:r>
      <w:proofErr w:type="spellStart"/>
      <w:r w:rsidRPr="007522B9">
        <w:rPr>
          <w:rFonts w:ascii="Times New Roman" w:hAnsi="Times New Roman"/>
          <w:sz w:val="28"/>
          <w:szCs w:val="28"/>
        </w:rPr>
        <w:t>Мастюгино</w:t>
      </w:r>
      <w:proofErr w:type="spellEnd"/>
      <w:r w:rsidRPr="007522B9">
        <w:rPr>
          <w:rFonts w:ascii="Times New Roman" w:hAnsi="Times New Roman"/>
          <w:sz w:val="28"/>
          <w:szCs w:val="28"/>
        </w:rPr>
        <w:t xml:space="preserve">» в очередной раз подали заявку на конкурс проектов ТОС в АНО «Образ Будущего» с проектом детской игровой площадки на улице Советской. В случае победы будет установлено </w:t>
      </w:r>
      <w:proofErr w:type="gramStart"/>
      <w:r w:rsidRPr="007522B9">
        <w:rPr>
          <w:rFonts w:ascii="Times New Roman" w:hAnsi="Times New Roman"/>
          <w:sz w:val="28"/>
          <w:szCs w:val="28"/>
        </w:rPr>
        <w:t>пять  игровых</w:t>
      </w:r>
      <w:proofErr w:type="gramEnd"/>
      <w:r w:rsidRPr="007522B9">
        <w:rPr>
          <w:rFonts w:ascii="Times New Roman" w:hAnsi="Times New Roman"/>
          <w:sz w:val="28"/>
          <w:szCs w:val="28"/>
        </w:rPr>
        <w:t xml:space="preserve"> элемента (качели двойные, карусель на 6 мест, песочница и горка) стоимость проекта составит 448,4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Пожелаем активистам удачи!</w:t>
      </w: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sz w:val="28"/>
          <w:szCs w:val="28"/>
        </w:rPr>
      </w:pPr>
      <w:r w:rsidRPr="007522B9">
        <w:rPr>
          <w:rFonts w:ascii="Times New Roman" w:hAnsi="Times New Roman"/>
          <w:b/>
          <w:sz w:val="28"/>
          <w:szCs w:val="28"/>
        </w:rPr>
        <w:t>Создание условий для обеспечения жителей поселения услугами торговли.</w:t>
      </w:r>
    </w:p>
    <w:p w:rsidR="007522B9" w:rsidRPr="007522B9" w:rsidRDefault="007522B9" w:rsidP="007522B9">
      <w:pPr>
        <w:spacing w:after="0"/>
        <w:rPr>
          <w:rFonts w:ascii="Times New Roman" w:hAnsi="Times New Roman"/>
          <w:sz w:val="28"/>
          <w:szCs w:val="28"/>
        </w:rPr>
      </w:pPr>
    </w:p>
    <w:p w:rsidR="007522B9" w:rsidRPr="007522B9" w:rsidRDefault="007522B9" w:rsidP="007522B9">
      <w:pPr>
        <w:spacing w:after="0"/>
        <w:contextualSpacing/>
        <w:jc w:val="both"/>
        <w:rPr>
          <w:rFonts w:ascii="Times New Roman" w:hAnsi="Times New Roman"/>
          <w:color w:val="FF0000"/>
          <w:sz w:val="28"/>
          <w:szCs w:val="28"/>
        </w:rPr>
      </w:pPr>
      <w:r w:rsidRPr="007522B9">
        <w:rPr>
          <w:rFonts w:ascii="Times New Roman" w:hAnsi="Times New Roman"/>
          <w:sz w:val="28"/>
          <w:szCs w:val="28"/>
        </w:rPr>
        <w:t xml:space="preserve">          Из предприятий торговли на территории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w:t>
      </w:r>
      <w:proofErr w:type="gramStart"/>
      <w:r w:rsidRPr="007522B9">
        <w:rPr>
          <w:rFonts w:ascii="Times New Roman" w:hAnsi="Times New Roman"/>
          <w:sz w:val="28"/>
          <w:szCs w:val="28"/>
        </w:rPr>
        <w:t>го  сельского</w:t>
      </w:r>
      <w:proofErr w:type="gramEnd"/>
      <w:r w:rsidRPr="007522B9">
        <w:rPr>
          <w:rFonts w:ascii="Times New Roman" w:hAnsi="Times New Roman"/>
          <w:sz w:val="28"/>
          <w:szCs w:val="28"/>
        </w:rPr>
        <w:t xml:space="preserve"> поселения действует магазин «Огонек» ООО «Континент». В 2024 году на базе этого магазина был открыт пункт выдачи товаров интернет- магазина OZON </w:t>
      </w:r>
      <w:proofErr w:type="spellStart"/>
      <w:r w:rsidRPr="007522B9">
        <w:rPr>
          <w:rFonts w:ascii="Times New Roman" w:hAnsi="Times New Roman"/>
          <w:sz w:val="28"/>
          <w:szCs w:val="28"/>
        </w:rPr>
        <w:t>маркетплейс</w:t>
      </w:r>
      <w:proofErr w:type="spellEnd"/>
      <w:r w:rsidRPr="007522B9">
        <w:rPr>
          <w:rFonts w:ascii="Times New Roman" w:hAnsi="Times New Roman"/>
          <w:sz w:val="28"/>
          <w:szCs w:val="28"/>
        </w:rPr>
        <w:t xml:space="preserve">.  В 2024 году начали свою работу два круглогодичных павильона со смешанной группой реализуемых товаров, ИП Рыжкова А.Ю. и ИП Образцов В.Н. Хороший ассортимент товаров и бесперебойные поставки товара давно зарекомендовали себя, нареканий в </w:t>
      </w:r>
      <w:proofErr w:type="gramStart"/>
      <w:r w:rsidRPr="007522B9">
        <w:rPr>
          <w:rFonts w:ascii="Times New Roman" w:hAnsi="Times New Roman"/>
          <w:sz w:val="28"/>
          <w:szCs w:val="28"/>
        </w:rPr>
        <w:t>адрес  магазинов</w:t>
      </w:r>
      <w:proofErr w:type="gramEnd"/>
      <w:r w:rsidRPr="007522B9">
        <w:rPr>
          <w:rFonts w:ascii="Times New Roman" w:hAnsi="Times New Roman"/>
          <w:sz w:val="28"/>
          <w:szCs w:val="28"/>
        </w:rPr>
        <w:t xml:space="preserve"> нет.</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Доход от аренды земельных участков под киосками в сумме 76,2 </w:t>
      </w:r>
      <w:proofErr w:type="spellStart"/>
      <w:proofErr w:type="gramStart"/>
      <w:r w:rsidRPr="007522B9">
        <w:rPr>
          <w:rFonts w:ascii="Times New Roman" w:hAnsi="Times New Roman"/>
          <w:sz w:val="28"/>
          <w:szCs w:val="28"/>
        </w:rPr>
        <w:t>тыс.руб</w:t>
      </w:r>
      <w:proofErr w:type="gramEnd"/>
      <w:r w:rsidRPr="007522B9">
        <w:rPr>
          <w:rFonts w:ascii="Times New Roman" w:hAnsi="Times New Roman"/>
          <w:sz w:val="28"/>
          <w:szCs w:val="28"/>
        </w:rPr>
        <w:t>.поступил</w:t>
      </w:r>
      <w:proofErr w:type="spellEnd"/>
      <w:r w:rsidRPr="007522B9">
        <w:rPr>
          <w:rFonts w:ascii="Times New Roman" w:hAnsi="Times New Roman"/>
          <w:sz w:val="28"/>
          <w:szCs w:val="28"/>
        </w:rPr>
        <w:t xml:space="preserve"> в 2024 году в бюджет поселения.</w:t>
      </w: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Создание условий для обеспечения жителей поселения услугами связи</w:t>
      </w:r>
    </w:p>
    <w:p w:rsidR="007522B9" w:rsidRPr="007522B9" w:rsidRDefault="007522B9" w:rsidP="007522B9">
      <w:pPr>
        <w:spacing w:after="0"/>
        <w:rPr>
          <w:rFonts w:ascii="Times New Roman" w:hAnsi="Times New Roman"/>
          <w:color w:val="FF0000"/>
          <w:sz w:val="28"/>
          <w:szCs w:val="28"/>
        </w:rPr>
      </w:pP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color w:val="FF0000"/>
          <w:sz w:val="28"/>
          <w:szCs w:val="28"/>
        </w:rPr>
        <w:t xml:space="preserve">          </w:t>
      </w:r>
      <w:r w:rsidRPr="007522B9">
        <w:rPr>
          <w:rFonts w:ascii="Times New Roman" w:hAnsi="Times New Roman"/>
          <w:sz w:val="28"/>
          <w:szCs w:val="28"/>
        </w:rPr>
        <w:t xml:space="preserve">В селе работает почтовое отделение связи, которое </w:t>
      </w:r>
      <w:proofErr w:type="gramStart"/>
      <w:r w:rsidRPr="007522B9">
        <w:rPr>
          <w:rFonts w:ascii="Times New Roman" w:hAnsi="Times New Roman"/>
          <w:sz w:val="28"/>
          <w:szCs w:val="28"/>
        </w:rPr>
        <w:t>оказывает  услуги</w:t>
      </w:r>
      <w:proofErr w:type="gramEnd"/>
      <w:r w:rsidRPr="007522B9">
        <w:rPr>
          <w:rFonts w:ascii="Times New Roman" w:hAnsi="Times New Roman"/>
          <w:sz w:val="28"/>
          <w:szCs w:val="28"/>
        </w:rPr>
        <w:t xml:space="preserve"> по оплате коммунальных услуг и других платежей,  почтовым отправлениям, и выплатам  пенсий. Занимаются продажей различных товаров в ассортименте. Работники отделения связи принимают участие в работе подписной компании.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color w:val="FF0000"/>
          <w:sz w:val="28"/>
          <w:szCs w:val="28"/>
        </w:rPr>
        <w:t xml:space="preserve">          </w:t>
      </w:r>
      <w:r w:rsidRPr="007522B9">
        <w:rPr>
          <w:rFonts w:ascii="Times New Roman" w:hAnsi="Times New Roman"/>
          <w:sz w:val="28"/>
          <w:szCs w:val="28"/>
        </w:rPr>
        <w:t>В 2024 году в рамках устранения цифрового неравенства, по установке базовых станций ПРТС, АО «Первая башенная компания» (ПБК) в селе Сторожевое 2-</w:t>
      </w:r>
      <w:proofErr w:type="gramStart"/>
      <w:r w:rsidRPr="007522B9">
        <w:rPr>
          <w:rFonts w:ascii="Times New Roman" w:hAnsi="Times New Roman"/>
          <w:sz w:val="28"/>
          <w:szCs w:val="28"/>
        </w:rPr>
        <w:t>е  установила</w:t>
      </w:r>
      <w:proofErr w:type="gramEnd"/>
      <w:r w:rsidRPr="007522B9">
        <w:rPr>
          <w:rFonts w:ascii="Times New Roman" w:hAnsi="Times New Roman"/>
          <w:sz w:val="28"/>
          <w:szCs w:val="28"/>
        </w:rPr>
        <w:t xml:space="preserve">  вышку мобильной сотовой связи и предоставляет услуги связи  операторов «Мегафон».</w:t>
      </w:r>
    </w:p>
    <w:p w:rsidR="007522B9" w:rsidRPr="007522B9" w:rsidRDefault="007522B9" w:rsidP="007522B9">
      <w:pPr>
        <w:spacing w:after="0"/>
        <w:jc w:val="both"/>
        <w:rPr>
          <w:rFonts w:ascii="Times New Roman" w:hAnsi="Times New Roman"/>
          <w:b/>
          <w:sz w:val="28"/>
          <w:szCs w:val="28"/>
        </w:rPr>
      </w:pPr>
      <w:r w:rsidRPr="007522B9">
        <w:rPr>
          <w:rFonts w:ascii="Times New Roman" w:hAnsi="Times New Roman"/>
          <w:color w:val="FF0000"/>
          <w:sz w:val="28"/>
          <w:szCs w:val="28"/>
        </w:rPr>
        <w:t xml:space="preserve">          </w:t>
      </w:r>
      <w:r w:rsidRPr="007522B9">
        <w:rPr>
          <w:rFonts w:ascii="Times New Roman" w:hAnsi="Times New Roman"/>
          <w:sz w:val="28"/>
          <w:szCs w:val="28"/>
        </w:rPr>
        <w:t xml:space="preserve">В связи с низким </w:t>
      </w:r>
      <w:proofErr w:type="spellStart"/>
      <w:r w:rsidRPr="007522B9">
        <w:rPr>
          <w:rFonts w:ascii="Times New Roman" w:hAnsi="Times New Roman"/>
          <w:sz w:val="28"/>
          <w:szCs w:val="28"/>
        </w:rPr>
        <w:t>клиентопотоком</w:t>
      </w:r>
      <w:proofErr w:type="spellEnd"/>
      <w:r w:rsidRPr="007522B9">
        <w:rPr>
          <w:rFonts w:ascii="Times New Roman" w:hAnsi="Times New Roman"/>
          <w:sz w:val="28"/>
          <w:szCs w:val="28"/>
        </w:rPr>
        <w:t xml:space="preserve"> в 2024 году изменился график работы мобильного Сбербанка. Теперь он работает каждый </w:t>
      </w:r>
      <w:r w:rsidRPr="007522B9">
        <w:rPr>
          <w:rFonts w:ascii="Times New Roman" w:hAnsi="Times New Roman"/>
          <w:b/>
          <w:sz w:val="28"/>
          <w:szCs w:val="28"/>
        </w:rPr>
        <w:t>второй</w:t>
      </w:r>
      <w:r w:rsidRPr="007522B9">
        <w:rPr>
          <w:rFonts w:ascii="Times New Roman" w:hAnsi="Times New Roman"/>
          <w:sz w:val="28"/>
          <w:szCs w:val="28"/>
        </w:rPr>
        <w:t xml:space="preserve"> и </w:t>
      </w:r>
      <w:r w:rsidRPr="007522B9">
        <w:rPr>
          <w:rFonts w:ascii="Times New Roman" w:hAnsi="Times New Roman"/>
          <w:b/>
          <w:sz w:val="28"/>
          <w:szCs w:val="28"/>
        </w:rPr>
        <w:t>четвертый</w:t>
      </w:r>
      <w:r w:rsidRPr="007522B9">
        <w:rPr>
          <w:rFonts w:ascii="Times New Roman" w:hAnsi="Times New Roman"/>
          <w:sz w:val="28"/>
          <w:szCs w:val="28"/>
        </w:rPr>
        <w:t xml:space="preserve"> </w:t>
      </w:r>
      <w:r w:rsidRPr="007522B9">
        <w:rPr>
          <w:rFonts w:ascii="Times New Roman" w:hAnsi="Times New Roman"/>
          <w:b/>
          <w:sz w:val="28"/>
          <w:szCs w:val="28"/>
        </w:rPr>
        <w:t xml:space="preserve">вторник </w:t>
      </w:r>
      <w:r w:rsidRPr="007522B9">
        <w:rPr>
          <w:rFonts w:ascii="Times New Roman" w:hAnsi="Times New Roman"/>
          <w:sz w:val="28"/>
          <w:szCs w:val="28"/>
        </w:rPr>
        <w:t xml:space="preserve">месяца </w:t>
      </w:r>
      <w:r w:rsidRPr="007522B9">
        <w:rPr>
          <w:rFonts w:ascii="Times New Roman" w:hAnsi="Times New Roman"/>
          <w:b/>
          <w:sz w:val="28"/>
          <w:szCs w:val="28"/>
        </w:rPr>
        <w:t>с 10.00 до 11.30.</w:t>
      </w:r>
    </w:p>
    <w:p w:rsidR="007522B9" w:rsidRPr="007522B9" w:rsidRDefault="007522B9" w:rsidP="007522B9">
      <w:pPr>
        <w:spacing w:after="0"/>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color w:val="FF0000"/>
          <w:sz w:val="28"/>
          <w:szCs w:val="28"/>
        </w:rPr>
        <w:lastRenderedPageBreak/>
        <w:t xml:space="preserve">          </w:t>
      </w:r>
      <w:r w:rsidRPr="007522B9">
        <w:rPr>
          <w:rFonts w:ascii="Times New Roman" w:hAnsi="Times New Roman"/>
          <w:sz w:val="28"/>
          <w:szCs w:val="28"/>
        </w:rPr>
        <w:t>С</w:t>
      </w:r>
      <w:r w:rsidRPr="007522B9">
        <w:rPr>
          <w:rFonts w:ascii="Times New Roman" w:hAnsi="Times New Roman"/>
          <w:b/>
          <w:sz w:val="28"/>
          <w:szCs w:val="28"/>
        </w:rPr>
        <w:t>оздание условий для предоставления транспортных услуг населению.</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color w:val="FF0000"/>
          <w:sz w:val="28"/>
          <w:szCs w:val="28"/>
        </w:rPr>
        <w:t xml:space="preserve">           </w:t>
      </w:r>
      <w:r w:rsidRPr="007522B9">
        <w:rPr>
          <w:rFonts w:ascii="Times New Roman" w:hAnsi="Times New Roman"/>
          <w:sz w:val="28"/>
          <w:szCs w:val="28"/>
        </w:rPr>
        <w:t xml:space="preserve">Транспортное обслуживание территории нашего села осуществляет </w:t>
      </w:r>
      <w:proofErr w:type="spellStart"/>
      <w:r w:rsidRPr="007522B9">
        <w:rPr>
          <w:rFonts w:ascii="Times New Roman" w:hAnsi="Times New Roman"/>
          <w:sz w:val="28"/>
          <w:szCs w:val="28"/>
        </w:rPr>
        <w:t>Лискинское</w:t>
      </w:r>
      <w:proofErr w:type="spellEnd"/>
      <w:r w:rsidRPr="007522B9">
        <w:rPr>
          <w:rFonts w:ascii="Times New Roman" w:hAnsi="Times New Roman"/>
          <w:sz w:val="28"/>
          <w:szCs w:val="28"/>
        </w:rPr>
        <w:t xml:space="preserve"> пассажирское </w:t>
      </w:r>
      <w:proofErr w:type="spellStart"/>
      <w:r w:rsidRPr="007522B9">
        <w:rPr>
          <w:rFonts w:ascii="Times New Roman" w:hAnsi="Times New Roman"/>
          <w:sz w:val="28"/>
          <w:szCs w:val="28"/>
        </w:rPr>
        <w:t>автопредпрятие</w:t>
      </w:r>
      <w:proofErr w:type="spellEnd"/>
      <w:r w:rsidRPr="007522B9">
        <w:rPr>
          <w:rFonts w:ascii="Times New Roman" w:hAnsi="Times New Roman"/>
          <w:sz w:val="28"/>
          <w:szCs w:val="28"/>
        </w:rPr>
        <w:t xml:space="preserve">. В настоящее </w:t>
      </w:r>
      <w:proofErr w:type="gramStart"/>
      <w:r w:rsidRPr="007522B9">
        <w:rPr>
          <w:rFonts w:ascii="Times New Roman" w:hAnsi="Times New Roman"/>
          <w:sz w:val="28"/>
          <w:szCs w:val="28"/>
        </w:rPr>
        <w:t>время  в</w:t>
      </w:r>
      <w:proofErr w:type="gramEnd"/>
      <w:r w:rsidRPr="007522B9">
        <w:rPr>
          <w:rFonts w:ascii="Times New Roman" w:hAnsi="Times New Roman"/>
          <w:sz w:val="28"/>
          <w:szCs w:val="28"/>
        </w:rPr>
        <w:t xml:space="preserve"> работе общественного пассажирского транспорта нареканий нет. </w:t>
      </w: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center"/>
        <w:rPr>
          <w:rFonts w:ascii="Times New Roman" w:hAnsi="Times New Roman"/>
          <w:sz w:val="28"/>
          <w:szCs w:val="28"/>
        </w:rPr>
      </w:pPr>
      <w:r w:rsidRPr="007522B9">
        <w:rPr>
          <w:rFonts w:ascii="Times New Roman" w:hAnsi="Times New Roman"/>
          <w:b/>
          <w:sz w:val="28"/>
          <w:szCs w:val="28"/>
        </w:rPr>
        <w:t xml:space="preserve">Охрана и </w:t>
      </w:r>
      <w:proofErr w:type="gramStart"/>
      <w:r w:rsidRPr="007522B9">
        <w:rPr>
          <w:rFonts w:ascii="Times New Roman" w:hAnsi="Times New Roman"/>
          <w:b/>
          <w:sz w:val="28"/>
          <w:szCs w:val="28"/>
        </w:rPr>
        <w:t>содержание  памятника</w:t>
      </w:r>
      <w:proofErr w:type="gramEnd"/>
      <w:r w:rsidRPr="007522B9">
        <w:rPr>
          <w:rFonts w:ascii="Times New Roman" w:hAnsi="Times New Roman"/>
          <w:b/>
          <w:sz w:val="28"/>
          <w:szCs w:val="28"/>
        </w:rPr>
        <w:t xml:space="preserve"> и кладбища.</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Порядок на единственном мемориале погибшим односельчанам в годы ВОВ, поддерживают работники клуба. В 2024 году на памятнике заменили орден ВОВ, он совсем выгорел. Расходы составили 21,0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В целях информирования и размещения данных о военно-</w:t>
      </w:r>
      <w:proofErr w:type="gramStart"/>
      <w:r w:rsidRPr="007522B9">
        <w:rPr>
          <w:rFonts w:ascii="Times New Roman" w:hAnsi="Times New Roman"/>
          <w:sz w:val="28"/>
          <w:szCs w:val="28"/>
        </w:rPr>
        <w:t>мемориальном  объекте</w:t>
      </w:r>
      <w:proofErr w:type="gramEnd"/>
      <w:r w:rsidRPr="007522B9">
        <w:rPr>
          <w:rFonts w:ascii="Times New Roman" w:hAnsi="Times New Roman"/>
          <w:sz w:val="28"/>
          <w:szCs w:val="28"/>
        </w:rPr>
        <w:t xml:space="preserve"> в информационно-телекоммуникационной сети «Интернет» и использования информации в цифровом виде посредством графических идентификаторов- QR кодов, была сформирована историческая справка, где размещена полная информация о мемориале в нашем селе. QR код размещен на памятнике.</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Несколько раз в год силами работников администрации и сельского клуба наводим порядок на местном кладбище. К празднику Великой Пасхи завозили песок. Неоднократно косили траву вокруг кладбища. </w:t>
      </w:r>
    </w:p>
    <w:p w:rsidR="007522B9" w:rsidRPr="007522B9" w:rsidRDefault="007522B9" w:rsidP="007522B9">
      <w:pPr>
        <w:spacing w:after="0"/>
        <w:contextualSpacing/>
        <w:jc w:val="center"/>
        <w:rPr>
          <w:rFonts w:ascii="Times New Roman" w:hAnsi="Times New Roman"/>
          <w:color w:val="C00000"/>
          <w:sz w:val="28"/>
          <w:szCs w:val="28"/>
        </w:rPr>
      </w:pPr>
      <w:r w:rsidRPr="007522B9">
        <w:rPr>
          <w:rFonts w:ascii="Times New Roman" w:hAnsi="Times New Roman"/>
          <w:b/>
          <w:sz w:val="28"/>
          <w:szCs w:val="28"/>
        </w:rPr>
        <w:t xml:space="preserve">Организация </w:t>
      </w:r>
      <w:proofErr w:type="gramStart"/>
      <w:r w:rsidRPr="007522B9">
        <w:rPr>
          <w:rFonts w:ascii="Times New Roman" w:hAnsi="Times New Roman"/>
          <w:b/>
          <w:sz w:val="28"/>
          <w:szCs w:val="28"/>
        </w:rPr>
        <w:t>сбора  мусора</w:t>
      </w:r>
      <w:proofErr w:type="gramEnd"/>
      <w:r w:rsidRPr="007522B9">
        <w:rPr>
          <w:rFonts w:ascii="Times New Roman" w:hAnsi="Times New Roman"/>
          <w:b/>
          <w:sz w:val="28"/>
          <w:szCs w:val="28"/>
        </w:rPr>
        <w:t>.</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Сбором и вывозом ТКО с населения </w:t>
      </w:r>
      <w:proofErr w:type="gramStart"/>
      <w:r w:rsidRPr="007522B9">
        <w:rPr>
          <w:rFonts w:ascii="Times New Roman" w:hAnsi="Times New Roman"/>
          <w:sz w:val="28"/>
          <w:szCs w:val="28"/>
        </w:rPr>
        <w:t>занимается  ГУП</w:t>
      </w:r>
      <w:proofErr w:type="gramEnd"/>
      <w:r w:rsidRPr="007522B9">
        <w:rPr>
          <w:rFonts w:ascii="Times New Roman" w:hAnsi="Times New Roman"/>
          <w:sz w:val="28"/>
          <w:szCs w:val="28"/>
        </w:rPr>
        <w:t xml:space="preserve"> «</w:t>
      </w:r>
      <w:proofErr w:type="spellStart"/>
      <w:r w:rsidRPr="007522B9">
        <w:rPr>
          <w:rFonts w:ascii="Times New Roman" w:hAnsi="Times New Roman"/>
          <w:sz w:val="28"/>
          <w:szCs w:val="28"/>
        </w:rPr>
        <w:t>Облкоммунсервис</w:t>
      </w:r>
      <w:proofErr w:type="spellEnd"/>
      <w:r w:rsidRPr="007522B9">
        <w:rPr>
          <w:rFonts w:ascii="Times New Roman" w:hAnsi="Times New Roman"/>
          <w:sz w:val="28"/>
          <w:szCs w:val="28"/>
        </w:rPr>
        <w:t xml:space="preserve">». Один день в неделю по понедельникам. На сегодняшний день вывоз мусора осуществляется из 255 домовладений, что составляет 97,7 % жилого фонда поселения. Хочу напомнить, что места сбора отходов должны располагаться по одной стороне улицы, на расстоянии не менее 5 домов.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Осенью 2024 года с территории поселения, справа от кладбища, была ликвидирована многолетняя свалка. Расходы составили 120,0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w:t>
      </w: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Развитие здравоохранения.</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Систему здравоохранения в селе </w:t>
      </w:r>
      <w:proofErr w:type="gramStart"/>
      <w:r w:rsidRPr="007522B9">
        <w:rPr>
          <w:rFonts w:ascii="Times New Roman" w:hAnsi="Times New Roman"/>
          <w:sz w:val="28"/>
          <w:szCs w:val="28"/>
        </w:rPr>
        <w:t>представляет  ФАП</w:t>
      </w:r>
      <w:proofErr w:type="gramEnd"/>
      <w:r w:rsidRPr="007522B9">
        <w:rPr>
          <w:rFonts w:ascii="Times New Roman" w:hAnsi="Times New Roman"/>
          <w:sz w:val="28"/>
          <w:szCs w:val="28"/>
        </w:rPr>
        <w:t xml:space="preserve">. В течение всего года проводятся сезонные и профилактические прививки, детям и взрослому населению. 3 раза в год в селе работает выездная флюорография и маммография. Три дня в неделю наши жители могут прийти в ФАП и сдать анализы для исследования. Ежегодно на базе ФАП врачами </w:t>
      </w:r>
      <w:proofErr w:type="spellStart"/>
      <w:r w:rsidRPr="007522B9">
        <w:rPr>
          <w:rFonts w:ascii="Times New Roman" w:hAnsi="Times New Roman"/>
          <w:sz w:val="28"/>
          <w:szCs w:val="28"/>
        </w:rPr>
        <w:t>Лискинской</w:t>
      </w:r>
      <w:proofErr w:type="spellEnd"/>
      <w:r w:rsidRPr="007522B9">
        <w:rPr>
          <w:rFonts w:ascii="Times New Roman" w:hAnsi="Times New Roman"/>
          <w:sz w:val="28"/>
          <w:szCs w:val="28"/>
        </w:rPr>
        <w:t xml:space="preserve"> ЦРБ проводится </w:t>
      </w:r>
      <w:proofErr w:type="spellStart"/>
      <w:r w:rsidRPr="007522B9">
        <w:rPr>
          <w:rFonts w:ascii="Times New Roman" w:hAnsi="Times New Roman"/>
          <w:sz w:val="28"/>
          <w:szCs w:val="28"/>
        </w:rPr>
        <w:t>диспанцеризация</w:t>
      </w:r>
      <w:proofErr w:type="spellEnd"/>
      <w:r w:rsidRPr="007522B9">
        <w:rPr>
          <w:rFonts w:ascii="Times New Roman" w:hAnsi="Times New Roman"/>
          <w:sz w:val="28"/>
          <w:szCs w:val="28"/>
        </w:rPr>
        <w:t xml:space="preserve"> взрослого населения. Она проводится в два этапа. Первый этап: обычный осмотр со сдачей анализов. Второй этап: углубленное обследование специалистами. Доля граждан, прошедших </w:t>
      </w:r>
      <w:r w:rsidRPr="007522B9">
        <w:rPr>
          <w:rFonts w:ascii="Times New Roman" w:hAnsi="Times New Roman"/>
          <w:sz w:val="28"/>
          <w:szCs w:val="28"/>
        </w:rPr>
        <w:lastRenderedPageBreak/>
        <w:t xml:space="preserve">профилактический медицинский осмотр и диспансеризацию в нашем селе от общего количества жителей очень мала.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Призываю всех активней проходить медосмотр и следить за своим здоровьем. </w:t>
      </w:r>
    </w:p>
    <w:p w:rsidR="007522B9" w:rsidRPr="007522B9" w:rsidRDefault="007522B9" w:rsidP="007522B9">
      <w:pPr>
        <w:spacing w:after="0"/>
        <w:contextualSpacing/>
        <w:jc w:val="center"/>
        <w:rPr>
          <w:rFonts w:ascii="Times New Roman" w:hAnsi="Times New Roman"/>
          <w:b/>
          <w:sz w:val="28"/>
          <w:szCs w:val="28"/>
        </w:rPr>
      </w:pP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Развитие системы образования</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Муниципальную систему образования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представляет средняя общеобразовательная школа. В настоящее время в школе 7 классов-комплектов и одна дошкольная группа, 48 учеников и 11</w:t>
      </w:r>
      <w:r w:rsidRPr="007522B9">
        <w:rPr>
          <w:rFonts w:ascii="Times New Roman" w:hAnsi="Times New Roman"/>
          <w:color w:val="FF0000"/>
          <w:sz w:val="28"/>
          <w:szCs w:val="28"/>
        </w:rPr>
        <w:t xml:space="preserve"> </w:t>
      </w:r>
      <w:r w:rsidRPr="007522B9">
        <w:rPr>
          <w:rFonts w:ascii="Times New Roman" w:hAnsi="Times New Roman"/>
          <w:sz w:val="28"/>
          <w:szCs w:val="28"/>
        </w:rPr>
        <w:t>воспитанников дошкольной группы. 11 класса - нет.</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Работают 7 </w:t>
      </w:r>
      <w:proofErr w:type="gramStart"/>
      <w:r w:rsidRPr="007522B9">
        <w:rPr>
          <w:rFonts w:ascii="Times New Roman" w:hAnsi="Times New Roman"/>
          <w:sz w:val="28"/>
          <w:szCs w:val="28"/>
        </w:rPr>
        <w:t>учителей  и</w:t>
      </w:r>
      <w:proofErr w:type="gramEnd"/>
      <w:r w:rsidRPr="007522B9">
        <w:rPr>
          <w:rFonts w:ascii="Times New Roman" w:hAnsi="Times New Roman"/>
          <w:sz w:val="28"/>
          <w:szCs w:val="28"/>
        </w:rPr>
        <w:t xml:space="preserve"> 1 воспитатель, 4 из них имеют высшую квалификационную категорию, 4- 1-КК.</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Работает кабинетная система. Наполняемость в классах от 3 до 9 человек. В </w:t>
      </w:r>
      <w:proofErr w:type="gramStart"/>
      <w:r w:rsidRPr="007522B9">
        <w:rPr>
          <w:rFonts w:ascii="Times New Roman" w:hAnsi="Times New Roman"/>
          <w:sz w:val="28"/>
          <w:szCs w:val="28"/>
        </w:rPr>
        <w:t>2024  году</w:t>
      </w:r>
      <w:proofErr w:type="gramEnd"/>
      <w:r w:rsidRPr="007522B9">
        <w:rPr>
          <w:rFonts w:ascii="Times New Roman" w:hAnsi="Times New Roman"/>
          <w:sz w:val="28"/>
          <w:szCs w:val="28"/>
        </w:rPr>
        <w:t xml:space="preserve"> 2 выпускника 9 класса, продолжают образование в учреждениях среднего профессионального  образования г. Лиски. В 2024 году успеваемость по школе составила 100%, качество знаний- 39%, средний бал- 3,7.</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Школа стабильно является </w:t>
      </w:r>
      <w:proofErr w:type="gramStart"/>
      <w:r w:rsidRPr="007522B9">
        <w:rPr>
          <w:rFonts w:ascii="Times New Roman" w:hAnsi="Times New Roman"/>
          <w:sz w:val="28"/>
          <w:szCs w:val="28"/>
        </w:rPr>
        <w:t>победителем  региональных</w:t>
      </w:r>
      <w:proofErr w:type="gramEnd"/>
      <w:r w:rsidRPr="007522B9">
        <w:rPr>
          <w:rFonts w:ascii="Times New Roman" w:hAnsi="Times New Roman"/>
          <w:sz w:val="28"/>
          <w:szCs w:val="28"/>
        </w:rPr>
        <w:t xml:space="preserve"> этапов Всероссийских конкурсов. Занимает призовые места в областных конкурсах. Имеет многочисленные грамоты победителей в районных конкурсах. </w:t>
      </w:r>
    </w:p>
    <w:p w:rsidR="007522B9" w:rsidRPr="007522B9" w:rsidRDefault="007522B9" w:rsidP="007522B9">
      <w:pPr>
        <w:spacing w:after="0"/>
        <w:contextualSpacing/>
        <w:rPr>
          <w:rFonts w:ascii="Times New Roman" w:hAnsi="Times New Roman"/>
          <w:sz w:val="28"/>
          <w:szCs w:val="28"/>
        </w:rPr>
      </w:pPr>
      <w:r w:rsidRPr="007522B9">
        <w:rPr>
          <w:rFonts w:ascii="Times New Roman" w:hAnsi="Times New Roman"/>
          <w:sz w:val="28"/>
          <w:szCs w:val="28"/>
        </w:rPr>
        <w:t xml:space="preserve">          В 2024 году приняли активное участие в акции «Белый цветок», проводили благотворительные субботники, собирали макулатуру.</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На </w:t>
      </w:r>
      <w:proofErr w:type="spellStart"/>
      <w:r w:rsidRPr="007522B9">
        <w:rPr>
          <w:rFonts w:ascii="Times New Roman" w:hAnsi="Times New Roman"/>
          <w:sz w:val="28"/>
          <w:szCs w:val="28"/>
        </w:rPr>
        <w:t>внутришкольном</w:t>
      </w:r>
      <w:proofErr w:type="spellEnd"/>
      <w:r w:rsidRPr="007522B9">
        <w:rPr>
          <w:rFonts w:ascii="Times New Roman" w:hAnsi="Times New Roman"/>
          <w:sz w:val="28"/>
          <w:szCs w:val="28"/>
        </w:rPr>
        <w:t xml:space="preserve"> учете стоят 2 ребенка, и одна семья на учете в </w:t>
      </w:r>
      <w:proofErr w:type="gramStart"/>
      <w:r w:rsidRPr="007522B9">
        <w:rPr>
          <w:rFonts w:ascii="Times New Roman" w:hAnsi="Times New Roman"/>
          <w:sz w:val="28"/>
          <w:szCs w:val="28"/>
        </w:rPr>
        <w:t>КДН(</w:t>
      </w:r>
      <w:proofErr w:type="gramEnd"/>
      <w:r w:rsidRPr="007522B9">
        <w:rPr>
          <w:rFonts w:ascii="Times New Roman" w:hAnsi="Times New Roman"/>
          <w:sz w:val="28"/>
          <w:szCs w:val="28"/>
        </w:rPr>
        <w:t>комиссия по делам несовершеннолетних и защите их прав) и ОПДН (Отделение по делам несовершеннолетних).</w:t>
      </w: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Организация благоустройства и озеленения территории поселения.</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Одной из приоритетных задач в работе сельской администрации является благоустройство территории поселения. Любой человек приезжающий в село, прежде всего, обращает внимание на чистоту и порядок, состояние дорог, освещение и общий </w:t>
      </w:r>
      <w:proofErr w:type="gramStart"/>
      <w:r w:rsidRPr="007522B9">
        <w:rPr>
          <w:rFonts w:ascii="Times New Roman" w:hAnsi="Times New Roman"/>
          <w:sz w:val="28"/>
          <w:szCs w:val="28"/>
        </w:rPr>
        <w:t>архитектурный  вид</w:t>
      </w:r>
      <w:proofErr w:type="gramEnd"/>
      <w:r w:rsidRPr="007522B9">
        <w:rPr>
          <w:rFonts w:ascii="Times New Roman" w:hAnsi="Times New Roman"/>
          <w:sz w:val="28"/>
          <w:szCs w:val="28"/>
        </w:rPr>
        <w:t xml:space="preserve">. Вот это в настоящее время и является одной из сложнейших задач органов власти в нашем поселении. Исполняя полномочия по организации благоустройства территории поселения, разработаны и утверждены Правила благоустройства территории </w:t>
      </w:r>
      <w:proofErr w:type="spellStart"/>
      <w:r w:rsidRPr="007522B9">
        <w:rPr>
          <w:rFonts w:ascii="Times New Roman" w:hAnsi="Times New Roman"/>
          <w:sz w:val="28"/>
          <w:szCs w:val="28"/>
        </w:rPr>
        <w:t>Сторожевского</w:t>
      </w:r>
      <w:proofErr w:type="spellEnd"/>
      <w:r w:rsidRPr="007522B9">
        <w:rPr>
          <w:rFonts w:ascii="Times New Roman" w:hAnsi="Times New Roman"/>
          <w:sz w:val="28"/>
          <w:szCs w:val="28"/>
        </w:rPr>
        <w:t xml:space="preserve"> 2-го сельского поселения. Большое внимание в правилах отведено благоустройству придомовых территорий. Уже стала традицией у жителей стала сезонная уборка придомовых территорий. Но не все следят за их состоянием. Административная комиссия Лискинского </w:t>
      </w:r>
      <w:proofErr w:type="gramStart"/>
      <w:r w:rsidRPr="007522B9">
        <w:rPr>
          <w:rFonts w:ascii="Times New Roman" w:hAnsi="Times New Roman"/>
          <w:sz w:val="28"/>
          <w:szCs w:val="28"/>
        </w:rPr>
        <w:t>района  выезжает</w:t>
      </w:r>
      <w:proofErr w:type="gramEnd"/>
      <w:r w:rsidRPr="007522B9">
        <w:rPr>
          <w:rFonts w:ascii="Times New Roman" w:hAnsi="Times New Roman"/>
          <w:sz w:val="28"/>
          <w:szCs w:val="28"/>
        </w:rPr>
        <w:t xml:space="preserve"> регулярно. В 2024 году было вынесено одно предписание, в </w:t>
      </w:r>
      <w:r w:rsidRPr="007522B9">
        <w:rPr>
          <w:rFonts w:ascii="Times New Roman" w:hAnsi="Times New Roman"/>
          <w:sz w:val="28"/>
          <w:szCs w:val="28"/>
        </w:rPr>
        <w:lastRenderedPageBreak/>
        <w:t xml:space="preserve">бюджет поселения поступил штраф 1 </w:t>
      </w:r>
      <w:proofErr w:type="spellStart"/>
      <w:proofErr w:type="gramStart"/>
      <w:r w:rsidRPr="007522B9">
        <w:rPr>
          <w:rFonts w:ascii="Times New Roman" w:hAnsi="Times New Roman"/>
          <w:sz w:val="28"/>
          <w:szCs w:val="28"/>
        </w:rPr>
        <w:t>тыс.руб</w:t>
      </w:r>
      <w:proofErr w:type="gramEnd"/>
      <w:r w:rsidRPr="007522B9">
        <w:rPr>
          <w:rFonts w:ascii="Times New Roman" w:hAnsi="Times New Roman"/>
          <w:sz w:val="28"/>
          <w:szCs w:val="28"/>
        </w:rPr>
        <w:t>.Эта</w:t>
      </w:r>
      <w:proofErr w:type="spellEnd"/>
      <w:r w:rsidRPr="007522B9">
        <w:rPr>
          <w:rFonts w:ascii="Times New Roman" w:hAnsi="Times New Roman"/>
          <w:sz w:val="28"/>
          <w:szCs w:val="28"/>
        </w:rPr>
        <w:t xml:space="preserve">  работа будет продолжена и в 2025 году.</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С целью предупреждения пожаров жители поселения обязаны содержать свой двор, участок, огород и придомовую территорию в </w:t>
      </w:r>
      <w:proofErr w:type="spellStart"/>
      <w:r w:rsidRPr="007522B9">
        <w:rPr>
          <w:rFonts w:ascii="Times New Roman" w:hAnsi="Times New Roman"/>
          <w:sz w:val="28"/>
          <w:szCs w:val="28"/>
        </w:rPr>
        <w:t>пожаробезопасном</w:t>
      </w:r>
      <w:proofErr w:type="spellEnd"/>
      <w:r w:rsidRPr="007522B9">
        <w:rPr>
          <w:rFonts w:ascii="Times New Roman" w:hAnsi="Times New Roman"/>
          <w:sz w:val="28"/>
          <w:szCs w:val="28"/>
        </w:rPr>
        <w:t xml:space="preserve"> состоянии. Чтобы не было высокой, не скошенной сухой травы, не было остатков сгораемого мусора. Ни в коем случае не избавляться от сухой травы методом ее </w:t>
      </w:r>
      <w:proofErr w:type="spellStart"/>
      <w:r w:rsidRPr="007522B9">
        <w:rPr>
          <w:rFonts w:ascii="Times New Roman" w:hAnsi="Times New Roman"/>
          <w:sz w:val="28"/>
          <w:szCs w:val="28"/>
        </w:rPr>
        <w:t>выпаливания</w:t>
      </w:r>
      <w:proofErr w:type="spellEnd"/>
      <w:r w:rsidRPr="007522B9">
        <w:rPr>
          <w:rFonts w:ascii="Times New Roman" w:hAnsi="Times New Roman"/>
          <w:sz w:val="28"/>
          <w:szCs w:val="28"/>
        </w:rPr>
        <w:t>. Траву нужно скашивать всегда заблаговременно. За несоблюдение этих правил существует административная ответственность. Специалисты администрации раздавали листовки и проводили разъяснительную работу среди населения о недопустимости нарушения требований пожарной безопасности.</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Администрация поселения в 2024 году дважды обновляла в границах нашего села противопожарную минерализованную полосу шириной 10 метров. В этом нам помогла ООО «Эко Нива Агро», они нам давали в пользование плуг.</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Большая работа проводится в поселении в период месячников по уборке территории, субботников. Хочется выразить слова благодарности всем жителям и работникам предприятий, которые принимают активное участие в благоустройстве нашего поселения. В 2024 году, совместными усилиями проводили покос обочин муниципальных дорог и тротуаров, территорий перед заброшенными строениями, наводили порядок на обочине дороги до Среднего </w:t>
      </w:r>
      <w:proofErr w:type="spellStart"/>
      <w:r w:rsidRPr="007522B9">
        <w:rPr>
          <w:rFonts w:ascii="Times New Roman" w:hAnsi="Times New Roman"/>
          <w:sz w:val="28"/>
          <w:szCs w:val="28"/>
        </w:rPr>
        <w:t>Икорца</w:t>
      </w:r>
      <w:proofErr w:type="spellEnd"/>
      <w:r w:rsidRPr="007522B9">
        <w:rPr>
          <w:rFonts w:ascii="Times New Roman" w:hAnsi="Times New Roman"/>
          <w:sz w:val="28"/>
          <w:szCs w:val="28"/>
        </w:rPr>
        <w:t xml:space="preserve">, совместно со школой произвели побелку деревьев в начале села, убирали несанкционированные свалки, высаживали цветы, чистили дороги и тротуары от снега.  Производили спиливание и уборку аварийных деревьев на территории поселения. Благоустроили территорию вокруг автобусной остановки в конце </w:t>
      </w:r>
      <w:proofErr w:type="spellStart"/>
      <w:r w:rsidRPr="007522B9">
        <w:rPr>
          <w:rFonts w:ascii="Times New Roman" w:hAnsi="Times New Roman"/>
          <w:sz w:val="28"/>
          <w:szCs w:val="28"/>
        </w:rPr>
        <w:t>ул.Мичурина</w:t>
      </w:r>
      <w:proofErr w:type="spellEnd"/>
      <w:r w:rsidRPr="007522B9">
        <w:rPr>
          <w:rFonts w:ascii="Times New Roman" w:hAnsi="Times New Roman"/>
          <w:sz w:val="28"/>
          <w:szCs w:val="28"/>
        </w:rPr>
        <w:t xml:space="preserve">.  В 2025 году работа в этом направлении будет продолжена.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В 2024 году администрация </w:t>
      </w:r>
      <w:proofErr w:type="spellStart"/>
      <w:r w:rsidRPr="007522B9">
        <w:rPr>
          <w:rFonts w:ascii="Times New Roman" w:hAnsi="Times New Roman"/>
          <w:sz w:val="28"/>
          <w:szCs w:val="28"/>
        </w:rPr>
        <w:t>Коломыцевского</w:t>
      </w:r>
      <w:proofErr w:type="spellEnd"/>
      <w:r w:rsidRPr="007522B9">
        <w:rPr>
          <w:rFonts w:ascii="Times New Roman" w:hAnsi="Times New Roman"/>
          <w:sz w:val="28"/>
          <w:szCs w:val="28"/>
        </w:rPr>
        <w:t xml:space="preserve"> сельского поселения безвозмездно </w:t>
      </w:r>
      <w:proofErr w:type="gramStart"/>
      <w:r w:rsidRPr="007522B9">
        <w:rPr>
          <w:rFonts w:ascii="Times New Roman" w:hAnsi="Times New Roman"/>
          <w:sz w:val="28"/>
          <w:szCs w:val="28"/>
        </w:rPr>
        <w:t>передали  в</w:t>
      </w:r>
      <w:proofErr w:type="gramEnd"/>
      <w:r w:rsidRPr="007522B9">
        <w:rPr>
          <w:rFonts w:ascii="Times New Roman" w:hAnsi="Times New Roman"/>
          <w:sz w:val="28"/>
          <w:szCs w:val="28"/>
        </w:rPr>
        <w:t xml:space="preserve"> муниципальную собственность нашего поселения трактор марки </w:t>
      </w:r>
      <w:proofErr w:type="spellStart"/>
      <w:r w:rsidRPr="007522B9">
        <w:rPr>
          <w:rFonts w:ascii="Times New Roman" w:hAnsi="Times New Roman"/>
          <w:sz w:val="28"/>
          <w:szCs w:val="28"/>
        </w:rPr>
        <w:t>Беларус</w:t>
      </w:r>
      <w:proofErr w:type="spellEnd"/>
      <w:r w:rsidRPr="007522B9">
        <w:rPr>
          <w:rFonts w:ascii="Times New Roman" w:hAnsi="Times New Roman"/>
          <w:sz w:val="28"/>
          <w:szCs w:val="28"/>
        </w:rPr>
        <w:t xml:space="preserve"> -82-1, 2008 года выпуска. Трактор в хорошем состоянии. Уверена, что он послужит нам много лет.</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w:t>
      </w: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В рамках Государственной программы Воронежской области «Содействие развитию муниципальных образований и местного </w:t>
      </w:r>
      <w:proofErr w:type="gramStart"/>
      <w:r w:rsidRPr="007522B9">
        <w:rPr>
          <w:rFonts w:ascii="Times New Roman" w:hAnsi="Times New Roman"/>
          <w:sz w:val="28"/>
          <w:szCs w:val="28"/>
        </w:rPr>
        <w:t>самоуправления»  в</w:t>
      </w:r>
      <w:proofErr w:type="gramEnd"/>
      <w:r w:rsidRPr="007522B9">
        <w:rPr>
          <w:rFonts w:ascii="Times New Roman" w:hAnsi="Times New Roman"/>
          <w:sz w:val="28"/>
          <w:szCs w:val="28"/>
        </w:rPr>
        <w:t xml:space="preserve"> целях подготовки и проведения празднования 100-летия основания села Сторожевое 2-е в сквере был приобретен и установлен детский </w:t>
      </w:r>
      <w:r w:rsidRPr="007522B9">
        <w:rPr>
          <w:rFonts w:ascii="Times New Roman" w:hAnsi="Times New Roman"/>
          <w:sz w:val="28"/>
          <w:szCs w:val="28"/>
        </w:rPr>
        <w:lastRenderedPageBreak/>
        <w:t xml:space="preserve">игровой комплекс стоимостью 527,2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в </w:t>
      </w:r>
      <w:proofErr w:type="spellStart"/>
      <w:r w:rsidRPr="007522B9">
        <w:rPr>
          <w:rFonts w:ascii="Times New Roman" w:hAnsi="Times New Roman"/>
          <w:sz w:val="28"/>
          <w:szCs w:val="28"/>
        </w:rPr>
        <w:t>т.ч</w:t>
      </w:r>
      <w:proofErr w:type="spellEnd"/>
      <w:r w:rsidRPr="007522B9">
        <w:rPr>
          <w:rFonts w:ascii="Times New Roman" w:hAnsi="Times New Roman"/>
          <w:sz w:val="28"/>
          <w:szCs w:val="28"/>
        </w:rPr>
        <w:t xml:space="preserve">. средства областного бюджета 161,1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и 366,1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за счет местного бюджета.</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Осенью 2024 года в рамках озеленения территории поселения в сквере было высажено </w:t>
      </w:r>
      <w:proofErr w:type="gramStart"/>
      <w:r w:rsidRPr="007522B9">
        <w:rPr>
          <w:rFonts w:ascii="Times New Roman" w:hAnsi="Times New Roman"/>
          <w:sz w:val="28"/>
          <w:szCs w:val="28"/>
        </w:rPr>
        <w:t>16  различных</w:t>
      </w:r>
      <w:proofErr w:type="gramEnd"/>
      <w:r w:rsidRPr="007522B9">
        <w:rPr>
          <w:rFonts w:ascii="Times New Roman" w:hAnsi="Times New Roman"/>
          <w:sz w:val="28"/>
          <w:szCs w:val="28"/>
        </w:rPr>
        <w:t xml:space="preserve"> саженцев кустарников и елей, подаренных жителями села. Каждый год осенью мы высаживаем в сквере саженцы, но, к сожалению, их сломают или вырывают. Наша с вами задача сохранить эту красоту и не дать погубить ее. Администрацией поселения принято решение об установке видеонаблюдения в сквере и на здании сельского клуба. На эти цели в бюджете на 2025 год заложено 169,0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Еще планируем заменить четыре скамейки и четыре урны в сквере, на сумму 85,0 </w:t>
      </w:r>
      <w:proofErr w:type="spellStart"/>
      <w:r w:rsidRPr="007522B9">
        <w:rPr>
          <w:rFonts w:ascii="Times New Roman" w:hAnsi="Times New Roman"/>
          <w:sz w:val="28"/>
          <w:szCs w:val="28"/>
        </w:rPr>
        <w:t>тыс.руб</w:t>
      </w:r>
      <w:proofErr w:type="spellEnd"/>
      <w:r w:rsidRPr="007522B9">
        <w:rPr>
          <w:rFonts w:ascii="Times New Roman" w:hAnsi="Times New Roman"/>
          <w:sz w:val="28"/>
          <w:szCs w:val="28"/>
        </w:rPr>
        <w:t xml:space="preserve">. </w:t>
      </w: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Культура</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Работу по созданию условий для организации досуга и культурной жизни в </w:t>
      </w:r>
      <w:proofErr w:type="gramStart"/>
      <w:r w:rsidRPr="007522B9">
        <w:rPr>
          <w:rFonts w:ascii="Times New Roman" w:hAnsi="Times New Roman"/>
          <w:sz w:val="28"/>
          <w:szCs w:val="28"/>
        </w:rPr>
        <w:t>поселении  координирует</w:t>
      </w:r>
      <w:proofErr w:type="gramEnd"/>
      <w:r w:rsidRPr="007522B9">
        <w:rPr>
          <w:rFonts w:ascii="Times New Roman" w:hAnsi="Times New Roman"/>
          <w:sz w:val="28"/>
          <w:szCs w:val="28"/>
        </w:rPr>
        <w:t xml:space="preserve">  МКУК «</w:t>
      </w:r>
      <w:proofErr w:type="spellStart"/>
      <w:r w:rsidRPr="007522B9">
        <w:rPr>
          <w:rFonts w:ascii="Times New Roman" w:hAnsi="Times New Roman"/>
          <w:sz w:val="28"/>
          <w:szCs w:val="28"/>
        </w:rPr>
        <w:t>Сторожевской</w:t>
      </w:r>
      <w:proofErr w:type="spellEnd"/>
      <w:r w:rsidRPr="007522B9">
        <w:rPr>
          <w:rFonts w:ascii="Times New Roman" w:hAnsi="Times New Roman"/>
          <w:sz w:val="28"/>
          <w:szCs w:val="28"/>
        </w:rPr>
        <w:t xml:space="preserve"> 2-ой сельский клуб». Деятельность сельского клуба включает разнообразные формы и методы работы с различными категориями населения. Многие </w:t>
      </w:r>
      <w:proofErr w:type="gramStart"/>
      <w:r w:rsidRPr="007522B9">
        <w:rPr>
          <w:rFonts w:ascii="Times New Roman" w:hAnsi="Times New Roman"/>
          <w:sz w:val="28"/>
          <w:szCs w:val="28"/>
        </w:rPr>
        <w:t>мероприятий  освещались</w:t>
      </w:r>
      <w:proofErr w:type="gramEnd"/>
      <w:r w:rsidRPr="007522B9">
        <w:rPr>
          <w:rFonts w:ascii="Times New Roman" w:hAnsi="Times New Roman"/>
          <w:sz w:val="28"/>
          <w:szCs w:val="28"/>
        </w:rPr>
        <w:t xml:space="preserve"> на официальной странице сельского клуба в социальной сети «Одноклассники». За прошедший год было проведено всего 91 мероприятие: из них 26 для детей, 54 для молодежи, часть из них были размещены в онлайн-формате в виде фото-видео отчетов, интерактивных бесед, слайд-шоу, выставки рисунков, тематические презентации.  На базе сельского клуба работают 12 кружков и любительских объединений в трех возрастных группах- для детей до 14 лет, для молодежи от 14 до 35 лет, для взрослых старше 35 лет. </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Наряду с традиционными для культурных учреждений направлениями, в 2024 году была организованна группа по фитнесу </w:t>
      </w:r>
      <w:proofErr w:type="gramStart"/>
      <w:r w:rsidRPr="007522B9">
        <w:rPr>
          <w:rFonts w:ascii="Times New Roman" w:hAnsi="Times New Roman"/>
          <w:sz w:val="28"/>
          <w:szCs w:val="28"/>
        </w:rPr>
        <w:t>и  заработал</w:t>
      </w:r>
      <w:proofErr w:type="gramEnd"/>
      <w:r w:rsidRPr="007522B9">
        <w:rPr>
          <w:rFonts w:ascii="Times New Roman" w:hAnsi="Times New Roman"/>
          <w:sz w:val="28"/>
          <w:szCs w:val="28"/>
        </w:rPr>
        <w:t xml:space="preserve"> театральный кружок. Большое внимание уделялось и физическому развитию - настольный теннис. Каждый год тренируясь в сельском клубе ребята принимают участие в районном турнире по настольному теннису. Ежегодно сельский клуб принимает участие в районном фестивале авторской и бардовской песни «Апрель-2024». Сельский клуб принимал участие в районном конкурсе «Соловушка», диплом участника получила Лиза Котова.</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Наиболее запоминающимися в 2024 году были праздники такие как: концерт ко дню Великой Победы, праздничный юбилейный концерт «Сто лет </w:t>
      </w:r>
      <w:proofErr w:type="gramStart"/>
      <w:r w:rsidRPr="007522B9">
        <w:rPr>
          <w:rFonts w:ascii="Times New Roman" w:hAnsi="Times New Roman"/>
          <w:sz w:val="28"/>
          <w:szCs w:val="28"/>
        </w:rPr>
        <w:t>Цветет</w:t>
      </w:r>
      <w:proofErr w:type="gramEnd"/>
      <w:r w:rsidRPr="007522B9">
        <w:rPr>
          <w:rFonts w:ascii="Times New Roman" w:hAnsi="Times New Roman"/>
          <w:sz w:val="28"/>
          <w:szCs w:val="28"/>
        </w:rPr>
        <w:t xml:space="preserve"> село мое родное! С участием художественной самодеятельности нашего клуба, коллектива учителей и учащихся нашей школы и артистов ГДК </w:t>
      </w:r>
      <w:proofErr w:type="spellStart"/>
      <w:r w:rsidRPr="007522B9">
        <w:rPr>
          <w:rFonts w:ascii="Times New Roman" w:hAnsi="Times New Roman"/>
          <w:sz w:val="28"/>
          <w:szCs w:val="28"/>
        </w:rPr>
        <w:t>г.Лиски</w:t>
      </w:r>
      <w:proofErr w:type="spellEnd"/>
      <w:r w:rsidRPr="007522B9">
        <w:rPr>
          <w:rFonts w:ascii="Times New Roman" w:hAnsi="Times New Roman"/>
          <w:sz w:val="28"/>
          <w:szCs w:val="28"/>
        </w:rPr>
        <w:t>.  Хороший и добрый концерт подготовили ко Дню Матери и праздничную программу к Новому году.</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lastRenderedPageBreak/>
        <w:t xml:space="preserve">Активное участие работники культуры принимают в благоустройстве села и наведению порядка возле памятника.   В 2025 году запланировали частично отремонтировать крышу здания сельского клуба.      </w:t>
      </w:r>
    </w:p>
    <w:p w:rsidR="007522B9" w:rsidRPr="007522B9" w:rsidRDefault="007522B9" w:rsidP="007522B9">
      <w:pPr>
        <w:spacing w:after="0"/>
        <w:jc w:val="both"/>
        <w:rPr>
          <w:rFonts w:ascii="Times New Roman" w:hAnsi="Times New Roman"/>
          <w:sz w:val="28"/>
          <w:szCs w:val="28"/>
        </w:rPr>
      </w:pPr>
    </w:p>
    <w:p w:rsidR="007522B9" w:rsidRPr="007522B9" w:rsidRDefault="007522B9" w:rsidP="007522B9">
      <w:pPr>
        <w:spacing w:after="0"/>
        <w:jc w:val="both"/>
        <w:rPr>
          <w:rFonts w:ascii="Times New Roman" w:hAnsi="Times New Roman"/>
          <w:sz w:val="28"/>
          <w:szCs w:val="28"/>
        </w:rPr>
      </w:pPr>
    </w:p>
    <w:p w:rsidR="007522B9" w:rsidRPr="007522B9" w:rsidRDefault="007522B9" w:rsidP="007522B9">
      <w:pPr>
        <w:spacing w:after="0"/>
        <w:jc w:val="both"/>
        <w:rPr>
          <w:rFonts w:ascii="Times New Roman" w:hAnsi="Times New Roman"/>
          <w:sz w:val="28"/>
          <w:szCs w:val="28"/>
        </w:rPr>
      </w:pPr>
    </w:p>
    <w:p w:rsidR="007522B9" w:rsidRPr="007522B9" w:rsidRDefault="007522B9" w:rsidP="007522B9">
      <w:pPr>
        <w:spacing w:after="0"/>
        <w:contextualSpacing/>
        <w:jc w:val="center"/>
        <w:rPr>
          <w:rFonts w:ascii="Times New Roman" w:hAnsi="Times New Roman"/>
          <w:b/>
          <w:sz w:val="28"/>
          <w:szCs w:val="28"/>
        </w:rPr>
      </w:pPr>
      <w:r w:rsidRPr="007522B9">
        <w:rPr>
          <w:rFonts w:ascii="Times New Roman" w:hAnsi="Times New Roman"/>
          <w:b/>
          <w:sz w:val="28"/>
          <w:szCs w:val="28"/>
        </w:rPr>
        <w:t>Организация библиотечного обслуживания.</w:t>
      </w:r>
    </w:p>
    <w:p w:rsidR="007522B9" w:rsidRPr="007522B9" w:rsidRDefault="007522B9" w:rsidP="007522B9">
      <w:pPr>
        <w:spacing w:after="0"/>
        <w:ind w:firstLine="720"/>
        <w:contextualSpacing/>
        <w:jc w:val="both"/>
        <w:rPr>
          <w:rFonts w:ascii="Times New Roman" w:hAnsi="Times New Roman"/>
          <w:sz w:val="28"/>
          <w:szCs w:val="28"/>
        </w:rPr>
      </w:pPr>
      <w:r w:rsidRPr="007522B9">
        <w:rPr>
          <w:rFonts w:ascii="Times New Roman" w:hAnsi="Times New Roman"/>
          <w:sz w:val="28"/>
          <w:szCs w:val="28"/>
        </w:rPr>
        <w:t xml:space="preserve">На 1 января </w:t>
      </w:r>
      <w:proofErr w:type="gramStart"/>
      <w:r w:rsidRPr="007522B9">
        <w:rPr>
          <w:rFonts w:ascii="Times New Roman" w:hAnsi="Times New Roman"/>
          <w:sz w:val="28"/>
          <w:szCs w:val="28"/>
        </w:rPr>
        <w:t>2024  года</w:t>
      </w:r>
      <w:proofErr w:type="gramEnd"/>
      <w:r w:rsidRPr="007522B9">
        <w:rPr>
          <w:rFonts w:ascii="Times New Roman" w:hAnsi="Times New Roman"/>
          <w:sz w:val="28"/>
          <w:szCs w:val="28"/>
        </w:rPr>
        <w:t xml:space="preserve"> книжный фонд сельской библиотеки составляет  8471 экземпляров книг. В 2024 году было приобретено 52 книги. Осуществлена подписка </w:t>
      </w:r>
      <w:proofErr w:type="gramStart"/>
      <w:r w:rsidRPr="007522B9">
        <w:rPr>
          <w:rFonts w:ascii="Times New Roman" w:hAnsi="Times New Roman"/>
          <w:sz w:val="28"/>
          <w:szCs w:val="28"/>
        </w:rPr>
        <w:t>на  6</w:t>
      </w:r>
      <w:proofErr w:type="gramEnd"/>
      <w:r w:rsidRPr="007522B9">
        <w:rPr>
          <w:rFonts w:ascii="Times New Roman" w:hAnsi="Times New Roman"/>
          <w:sz w:val="28"/>
          <w:szCs w:val="28"/>
        </w:rPr>
        <w:t xml:space="preserve"> экземпляров периодической печати. В 2025 г. планируется приобрести   50 экз. книг. Культурно-просветительная работа библиотеки в 2024 году была направлена усилению внимания к вопросам семьи и семейного воспитания, а также формированию гражданско-патриотического мировоззрения, активной жизненной позиции. Всего проведено 80 мероприятий. Библиотекарь и ученица за участие в областной олимпиаде по русскому языку получили благодарности. Все культурные события и значимые даты в сельской библиотеке сопровождаются книжными выставками. Библиотекарь принимает активное участие в подготовке праздников в сельском клубе, участвует в художественной самодеятельности. </w:t>
      </w:r>
    </w:p>
    <w:p w:rsidR="007522B9"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w:t>
      </w:r>
    </w:p>
    <w:p w:rsidR="007522B9" w:rsidRPr="007522B9" w:rsidRDefault="007522B9" w:rsidP="007522B9">
      <w:pPr>
        <w:spacing w:after="0"/>
        <w:jc w:val="center"/>
        <w:rPr>
          <w:rFonts w:ascii="Times New Roman" w:hAnsi="Times New Roman"/>
          <w:sz w:val="28"/>
          <w:szCs w:val="28"/>
        </w:rPr>
      </w:pPr>
      <w:r w:rsidRPr="007522B9">
        <w:rPr>
          <w:rFonts w:ascii="Times New Roman" w:hAnsi="Times New Roman"/>
          <w:sz w:val="28"/>
          <w:szCs w:val="28"/>
        </w:rPr>
        <w:t>Уважаемые односельчане!</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 xml:space="preserve">           2024 год для нашего села был особенный. Село Сторожевое 2-е отпраздновало свой вековой юбилей. В поселении были утверждены официальные символы герб и флаг, которые успешно прошли геральдическую экспертизу и внесены в Государственный геральдический Регистр Российской Федерации. В гербе поселения учтены история села, а также имеющиеся в поселении символы, показанные на въездной стеле, и составили три его части: основное поле герба, яблоко и геральдическую фигуру – перевязь. К юбилею села, родилась красивая, трогательная песня на стихи Анны Бакулиной, выпускницы нашей школы </w:t>
      </w:r>
      <w:proofErr w:type="gramStart"/>
      <w:r w:rsidRPr="007522B9">
        <w:rPr>
          <w:rFonts w:ascii="Times New Roman" w:hAnsi="Times New Roman"/>
          <w:sz w:val="28"/>
          <w:szCs w:val="28"/>
        </w:rPr>
        <w:t>на  музыку</w:t>
      </w:r>
      <w:proofErr w:type="gramEnd"/>
      <w:r w:rsidRPr="007522B9">
        <w:rPr>
          <w:rFonts w:ascii="Times New Roman" w:hAnsi="Times New Roman"/>
          <w:sz w:val="28"/>
          <w:szCs w:val="28"/>
        </w:rPr>
        <w:t xml:space="preserve"> Евгения </w:t>
      </w:r>
      <w:proofErr w:type="spellStart"/>
      <w:r w:rsidRPr="007522B9">
        <w:rPr>
          <w:rFonts w:ascii="Times New Roman" w:hAnsi="Times New Roman"/>
          <w:sz w:val="28"/>
          <w:szCs w:val="28"/>
        </w:rPr>
        <w:t>Сидельникова</w:t>
      </w:r>
      <w:proofErr w:type="spellEnd"/>
      <w:r w:rsidRPr="007522B9">
        <w:rPr>
          <w:rFonts w:ascii="Times New Roman" w:hAnsi="Times New Roman"/>
          <w:sz w:val="28"/>
          <w:szCs w:val="28"/>
        </w:rPr>
        <w:t xml:space="preserve"> «Мое Второе Сторожевое». Учащимися студии «АРТ- фотограф» к юбилею села был подготовлен фильм «100 лет цветет село мое родное», который завоевал первое место на </w:t>
      </w:r>
      <w:proofErr w:type="spellStart"/>
      <w:r w:rsidRPr="007522B9">
        <w:rPr>
          <w:rFonts w:ascii="Times New Roman" w:hAnsi="Times New Roman"/>
          <w:sz w:val="28"/>
          <w:szCs w:val="28"/>
        </w:rPr>
        <w:t>Лискинском</w:t>
      </w:r>
      <w:proofErr w:type="spellEnd"/>
      <w:r w:rsidRPr="007522B9">
        <w:rPr>
          <w:rFonts w:ascii="Times New Roman" w:hAnsi="Times New Roman"/>
          <w:sz w:val="28"/>
          <w:szCs w:val="28"/>
        </w:rPr>
        <w:t xml:space="preserve"> кинофестивале «Золотой Лис». Юбилейный год завершили хорошим праздничным концертом ко Дню села. Помощь в организации и проведении </w:t>
      </w:r>
      <w:proofErr w:type="gramStart"/>
      <w:r w:rsidRPr="007522B9">
        <w:rPr>
          <w:rFonts w:ascii="Times New Roman" w:hAnsi="Times New Roman"/>
          <w:sz w:val="28"/>
          <w:szCs w:val="28"/>
        </w:rPr>
        <w:t>праздника  была</w:t>
      </w:r>
      <w:proofErr w:type="gramEnd"/>
      <w:r w:rsidRPr="007522B9">
        <w:rPr>
          <w:rFonts w:ascii="Times New Roman" w:hAnsi="Times New Roman"/>
          <w:sz w:val="28"/>
          <w:szCs w:val="28"/>
        </w:rPr>
        <w:t xml:space="preserve"> оказана ООО «</w:t>
      </w:r>
      <w:proofErr w:type="spellStart"/>
      <w:r w:rsidRPr="007522B9">
        <w:rPr>
          <w:rFonts w:ascii="Times New Roman" w:hAnsi="Times New Roman"/>
          <w:sz w:val="28"/>
          <w:szCs w:val="28"/>
        </w:rPr>
        <w:t>ЭкоНиваАгро</w:t>
      </w:r>
      <w:proofErr w:type="spellEnd"/>
      <w:r w:rsidRPr="007522B9">
        <w:rPr>
          <w:rFonts w:ascii="Times New Roman" w:hAnsi="Times New Roman"/>
          <w:sz w:val="28"/>
          <w:szCs w:val="28"/>
        </w:rPr>
        <w:t xml:space="preserve">». </w:t>
      </w:r>
    </w:p>
    <w:p w:rsidR="007522B9" w:rsidRPr="007522B9" w:rsidRDefault="007522B9" w:rsidP="007522B9">
      <w:pPr>
        <w:spacing w:after="0"/>
        <w:jc w:val="both"/>
        <w:rPr>
          <w:rFonts w:ascii="Times New Roman" w:hAnsi="Times New Roman"/>
          <w:sz w:val="28"/>
          <w:szCs w:val="28"/>
        </w:rPr>
      </w:pPr>
      <w:r w:rsidRPr="007522B9">
        <w:rPr>
          <w:rFonts w:ascii="Times New Roman" w:hAnsi="Times New Roman"/>
          <w:sz w:val="28"/>
          <w:szCs w:val="28"/>
        </w:rPr>
        <w:t>Вся вышеуказанная работа была проведена при поддержке администрации Лискинского муниципального района.</w:t>
      </w:r>
    </w:p>
    <w:p w:rsidR="007522B9" w:rsidRPr="007522B9" w:rsidRDefault="007522B9" w:rsidP="007522B9">
      <w:pPr>
        <w:spacing w:after="0"/>
        <w:jc w:val="both"/>
        <w:rPr>
          <w:rFonts w:ascii="Times New Roman" w:hAnsi="Times New Roman"/>
          <w:sz w:val="28"/>
          <w:szCs w:val="28"/>
        </w:rPr>
      </w:pPr>
      <w:bookmarkStart w:id="0" w:name="_GoBack"/>
      <w:bookmarkEnd w:id="0"/>
    </w:p>
    <w:p w:rsidR="004A4482" w:rsidRPr="007522B9" w:rsidRDefault="007522B9" w:rsidP="007522B9">
      <w:pPr>
        <w:spacing w:after="0"/>
        <w:contextualSpacing/>
        <w:jc w:val="both"/>
        <w:rPr>
          <w:rFonts w:ascii="Times New Roman" w:hAnsi="Times New Roman"/>
          <w:sz w:val="28"/>
          <w:szCs w:val="28"/>
        </w:rPr>
      </w:pPr>
      <w:r w:rsidRPr="007522B9">
        <w:rPr>
          <w:rFonts w:ascii="Times New Roman" w:hAnsi="Times New Roman"/>
          <w:sz w:val="28"/>
          <w:szCs w:val="28"/>
        </w:rPr>
        <w:t xml:space="preserve">        Доклад окончен. Всем спасибо.</w:t>
      </w:r>
    </w:p>
    <w:p w:rsidR="004A4482" w:rsidRDefault="004A4482"/>
    <w:p w:rsidR="004A4482" w:rsidRDefault="004A4482"/>
    <w:sectPr w:rsidR="004A4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82"/>
    <w:rsid w:val="004A4482"/>
    <w:rsid w:val="007522B9"/>
    <w:rsid w:val="008F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034"/>
  <w15:chartTrackingRefBased/>
  <w15:docId w15:val="{BDBECB8D-D66F-40B1-B35C-FB53B0B0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8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2Название Знак"/>
    <w:link w:val="20"/>
    <w:uiPriority w:val="99"/>
    <w:locked/>
    <w:rsid w:val="004A4482"/>
    <w:rPr>
      <w:rFonts w:ascii="Arial" w:hAnsi="Arial" w:cs="Arial"/>
      <w:b/>
      <w:sz w:val="26"/>
      <w:szCs w:val="28"/>
      <w:lang w:eastAsia="ar-SA"/>
    </w:rPr>
  </w:style>
  <w:style w:type="paragraph" w:customStyle="1" w:styleId="20">
    <w:name w:val="2Название"/>
    <w:basedOn w:val="a"/>
    <w:link w:val="2"/>
    <w:uiPriority w:val="99"/>
    <w:rsid w:val="004A4482"/>
    <w:pPr>
      <w:spacing w:after="0" w:line="240" w:lineRule="auto"/>
      <w:ind w:right="4536"/>
      <w:jc w:val="both"/>
    </w:pPr>
    <w:rPr>
      <w:rFonts w:ascii="Arial" w:eastAsiaTheme="minorHAnsi" w:hAnsi="Arial" w:cs="Arial"/>
      <w:b/>
      <w:sz w:val="26"/>
      <w:szCs w:val="28"/>
      <w:lang w:eastAsia="ar-SA"/>
    </w:rPr>
  </w:style>
  <w:style w:type="character" w:customStyle="1" w:styleId="1">
    <w:name w:val="1Орган_ПР Знак"/>
    <w:basedOn w:val="a0"/>
    <w:link w:val="10"/>
    <w:uiPriority w:val="99"/>
    <w:locked/>
    <w:rsid w:val="004A4482"/>
    <w:rPr>
      <w:rFonts w:ascii="Arial" w:hAnsi="Arial" w:cs="Arial"/>
      <w:b/>
      <w:caps/>
      <w:sz w:val="28"/>
      <w:szCs w:val="28"/>
      <w:lang w:eastAsia="ar-SA"/>
    </w:rPr>
  </w:style>
  <w:style w:type="paragraph" w:customStyle="1" w:styleId="10">
    <w:name w:val="1Орган_ПР"/>
    <w:basedOn w:val="a"/>
    <w:link w:val="1"/>
    <w:uiPriority w:val="99"/>
    <w:rsid w:val="004A4482"/>
    <w:pPr>
      <w:snapToGrid w:val="0"/>
      <w:spacing w:after="0" w:line="240" w:lineRule="auto"/>
      <w:jc w:val="center"/>
    </w:pPr>
    <w:rPr>
      <w:rFonts w:ascii="Arial" w:eastAsiaTheme="minorHAnsi" w:hAnsi="Arial" w:cs="Arial"/>
      <w:b/>
      <w:cap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4404</Words>
  <Characters>25108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2025-02-11T05:37:00Z</dcterms:created>
  <dcterms:modified xsi:type="dcterms:W3CDTF">2025-02-13T05:34:00Z</dcterms:modified>
</cp:coreProperties>
</file>