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A1A1" w14:textId="77777777" w:rsidR="008A21C1" w:rsidRPr="008A21C1" w:rsidRDefault="008A21C1" w:rsidP="008A21C1">
      <w:r w:rsidRPr="008A21C1">
        <w:rPr>
          <w:b/>
          <w:bCs/>
        </w:rPr>
        <w:t>СОВЕТ НАРОДНЫХ ДЕПУТАТОВ</w:t>
      </w:r>
      <w:r w:rsidRPr="008A21C1">
        <w:t xml:space="preserve"> </w:t>
      </w:r>
    </w:p>
    <w:p w14:paraId="282B92FA" w14:textId="77777777" w:rsidR="008A21C1" w:rsidRPr="008A21C1" w:rsidRDefault="008A21C1" w:rsidP="008A21C1">
      <w:r w:rsidRPr="008A21C1">
        <w:rPr>
          <w:b/>
          <w:bCs/>
        </w:rPr>
        <w:t>СТОРОЖЕВСКОГО 2-ГО СЕЛЬСКОГО ПОСЕЛЕНИЯ</w:t>
      </w:r>
      <w:r w:rsidRPr="008A21C1">
        <w:t xml:space="preserve"> </w:t>
      </w:r>
    </w:p>
    <w:p w14:paraId="2AB25378" w14:textId="77777777" w:rsidR="008A21C1" w:rsidRPr="008A21C1" w:rsidRDefault="008A21C1" w:rsidP="008A21C1">
      <w:r w:rsidRPr="008A21C1">
        <w:rPr>
          <w:b/>
          <w:bCs/>
        </w:rPr>
        <w:t>ЛИСКИНСКОГО МУНИЦИПАЛЬНОГО РАЙОНА</w:t>
      </w:r>
      <w:r w:rsidRPr="008A21C1">
        <w:t xml:space="preserve"> </w:t>
      </w:r>
    </w:p>
    <w:p w14:paraId="1638E37C" w14:textId="77777777" w:rsidR="008A21C1" w:rsidRPr="008A21C1" w:rsidRDefault="008A21C1" w:rsidP="008A21C1">
      <w:r w:rsidRPr="008A21C1">
        <w:br/>
      </w:r>
    </w:p>
    <w:p w14:paraId="1F7BCB10" w14:textId="77777777" w:rsidR="008A21C1" w:rsidRPr="008A21C1" w:rsidRDefault="008A21C1" w:rsidP="008A21C1">
      <w:r w:rsidRPr="008A21C1">
        <w:rPr>
          <w:b/>
          <w:bCs/>
        </w:rPr>
        <w:t>ВОРОНЕЖСКОЙ ОБЛАСТИ</w:t>
      </w:r>
      <w:r w:rsidRPr="008A21C1">
        <w:t xml:space="preserve"> </w:t>
      </w:r>
    </w:p>
    <w:p w14:paraId="6B29F56F" w14:textId="77777777" w:rsidR="008A21C1" w:rsidRPr="008A21C1" w:rsidRDefault="008A21C1" w:rsidP="008A21C1"/>
    <w:p w14:paraId="43B98E3F" w14:textId="77777777" w:rsidR="008A21C1" w:rsidRPr="008A21C1" w:rsidRDefault="008A21C1" w:rsidP="008A21C1">
      <w:r w:rsidRPr="008A21C1">
        <w:t xml:space="preserve">  </w:t>
      </w:r>
    </w:p>
    <w:p w14:paraId="4092E885" w14:textId="77777777" w:rsidR="008A21C1" w:rsidRPr="008A21C1" w:rsidRDefault="008A21C1" w:rsidP="008A21C1">
      <w:r w:rsidRPr="008A21C1">
        <w:rPr>
          <w:b/>
          <w:bCs/>
        </w:rPr>
        <w:t>РЕШЕНИЕ</w:t>
      </w:r>
      <w:r w:rsidRPr="008A21C1">
        <w:t xml:space="preserve"> </w:t>
      </w:r>
    </w:p>
    <w:p w14:paraId="5EEF03CA" w14:textId="77777777" w:rsidR="008A21C1" w:rsidRPr="008A21C1" w:rsidRDefault="008A21C1" w:rsidP="008A21C1">
      <w:r w:rsidRPr="008A21C1">
        <w:t xml:space="preserve">от 22 июня    2015 г.  № 149 </w:t>
      </w:r>
    </w:p>
    <w:p w14:paraId="1271558C" w14:textId="77777777" w:rsidR="008A21C1" w:rsidRPr="008A21C1" w:rsidRDefault="008A21C1" w:rsidP="008A21C1">
      <w:r w:rsidRPr="008A21C1">
        <w:t xml:space="preserve">О внесении изменений в решение Совета народных </w:t>
      </w:r>
    </w:p>
    <w:p w14:paraId="20EB8453" w14:textId="77777777" w:rsidR="008A21C1" w:rsidRPr="008A21C1" w:rsidRDefault="008A21C1" w:rsidP="008A21C1">
      <w:r w:rsidRPr="008A21C1">
        <w:t xml:space="preserve">депутатов Сторожевского 2-го сельского поселения </w:t>
      </w:r>
    </w:p>
    <w:p w14:paraId="06401AEE" w14:textId="77777777" w:rsidR="008A21C1" w:rsidRPr="008A21C1" w:rsidRDefault="008A21C1" w:rsidP="008A21C1">
      <w:r w:rsidRPr="008A21C1">
        <w:t xml:space="preserve">№148 от 06.05.2015 года </w:t>
      </w:r>
    </w:p>
    <w:p w14:paraId="6455C778" w14:textId="77777777" w:rsidR="008A21C1" w:rsidRPr="008A21C1" w:rsidRDefault="008A21C1" w:rsidP="008A21C1">
      <w:r w:rsidRPr="008A21C1">
        <w:t xml:space="preserve">«Об утверждении схемы избирательного округа по выборам депутатов  Совета народных депутатов Сторожевского 2-го сельского поселения». </w:t>
      </w:r>
    </w:p>
    <w:p w14:paraId="49D22A79" w14:textId="77777777" w:rsidR="008A21C1" w:rsidRPr="008A21C1" w:rsidRDefault="008A21C1" w:rsidP="008A21C1">
      <w:r w:rsidRPr="008A21C1">
        <w:rPr>
          <w:b/>
          <w:bCs/>
        </w:rPr>
        <w:t xml:space="preserve">                </w:t>
      </w:r>
    </w:p>
    <w:p w14:paraId="1EB442AB" w14:textId="77777777" w:rsidR="008A21C1" w:rsidRPr="008A21C1" w:rsidRDefault="008A21C1" w:rsidP="008A21C1">
      <w:r w:rsidRPr="008A21C1">
        <w:rPr>
          <w:b/>
          <w:bCs/>
        </w:rPr>
        <w:t xml:space="preserve">              </w:t>
      </w:r>
    </w:p>
    <w:p w14:paraId="046E6461" w14:textId="77777777" w:rsidR="008A21C1" w:rsidRPr="008A21C1" w:rsidRDefault="008A21C1" w:rsidP="008A21C1">
      <w:r w:rsidRPr="008A21C1">
        <w:rPr>
          <w:b/>
          <w:bCs/>
        </w:rPr>
        <w:t xml:space="preserve">              </w:t>
      </w:r>
    </w:p>
    <w:p w14:paraId="1A0D90F1" w14:textId="77777777" w:rsidR="008A21C1" w:rsidRPr="008A21C1" w:rsidRDefault="008A21C1" w:rsidP="008A21C1">
      <w:r w:rsidRPr="008A21C1">
        <w:t xml:space="preserve">     На основании экспертного заключения и в целях приведения решение №148 от 06.05.2015 года  «Об утверждении схемы избирательного округа по выборам депутатов Совета народных депутатов Сторожевского 2-го сельского поселения»в соответствие с действующим законодательстомРФ, Совет народных депутатов </w:t>
      </w:r>
    </w:p>
    <w:p w14:paraId="157E2DC4" w14:textId="77777777" w:rsidR="008A21C1" w:rsidRPr="008A21C1" w:rsidRDefault="008A21C1" w:rsidP="008A21C1">
      <w:r w:rsidRPr="008A21C1">
        <w:t xml:space="preserve"> </w:t>
      </w:r>
      <w:r w:rsidRPr="008A21C1">
        <w:rPr>
          <w:b/>
          <w:bCs/>
        </w:rPr>
        <w:t>Р Е Ш И Л:</w:t>
      </w:r>
    </w:p>
    <w:p w14:paraId="24AE853B" w14:textId="77777777" w:rsidR="008A21C1" w:rsidRPr="008A21C1" w:rsidRDefault="008A21C1" w:rsidP="008A21C1">
      <w:r w:rsidRPr="008A21C1">
        <w:t xml:space="preserve"> </w:t>
      </w:r>
      <w:r w:rsidRPr="008A21C1">
        <w:rPr>
          <w:b/>
          <w:bCs/>
        </w:rPr>
        <w:t> </w:t>
      </w:r>
    </w:p>
    <w:p w14:paraId="5639F7C8" w14:textId="77777777" w:rsidR="008A21C1" w:rsidRPr="008A21C1" w:rsidRDefault="008A21C1" w:rsidP="008A21C1">
      <w:r w:rsidRPr="008A21C1">
        <w:t xml:space="preserve">1.     Образовать и утвердить на территории Сторожевского 2-го сельского поселения единый 7- ми мандатный избирательный округ по выборам депутатов Совета народных депутатов Сторожевского 2-го сельского поселения по мажоритарной избирательной системе в границах поселения. </w:t>
      </w:r>
    </w:p>
    <w:p w14:paraId="08E39B36" w14:textId="77777777" w:rsidR="008A21C1" w:rsidRPr="008A21C1" w:rsidRDefault="008A21C1" w:rsidP="008A21C1">
      <w:r w:rsidRPr="008A21C1">
        <w:t xml:space="preserve">2.      Утвердить схему и графическое изображение единого 7- ми мандатного избирательного округа по выборам депутатов Совета народных депутатов Сторожевского 2-го сельского поселения по мажоритарной избирательной системе, согласно приложений №1 и № 2. </w:t>
      </w:r>
    </w:p>
    <w:p w14:paraId="1EC61B25" w14:textId="77777777" w:rsidR="008A21C1" w:rsidRPr="008A21C1" w:rsidRDefault="008A21C1" w:rsidP="008A21C1">
      <w:r w:rsidRPr="008A21C1">
        <w:t xml:space="preserve">3.      Обнародовать настоящее решение. </w:t>
      </w:r>
    </w:p>
    <w:p w14:paraId="310C1A95" w14:textId="77777777" w:rsidR="008A21C1" w:rsidRPr="008A21C1" w:rsidRDefault="008A21C1" w:rsidP="008A21C1">
      <w:r w:rsidRPr="008A21C1">
        <w:t xml:space="preserve">4.      Настоящее решение вступает в силу с момента обнародования. </w:t>
      </w:r>
    </w:p>
    <w:p w14:paraId="38648C30" w14:textId="77777777" w:rsidR="008A21C1" w:rsidRPr="008A21C1" w:rsidRDefault="008A21C1" w:rsidP="008A21C1">
      <w:r w:rsidRPr="008A21C1">
        <w:t xml:space="preserve">Глава Сторожевского 2-го </w:t>
      </w:r>
    </w:p>
    <w:p w14:paraId="0462E0E9" w14:textId="77777777" w:rsidR="008A21C1" w:rsidRPr="008A21C1" w:rsidRDefault="008A21C1" w:rsidP="008A21C1">
      <w:r w:rsidRPr="008A21C1">
        <w:t xml:space="preserve">сельского поселения                                                            Н.П. Соколова </w:t>
      </w:r>
    </w:p>
    <w:p w14:paraId="605B0B75" w14:textId="77777777" w:rsidR="008A21C1" w:rsidRPr="008A21C1" w:rsidRDefault="008A21C1" w:rsidP="008A21C1">
      <w:r w:rsidRPr="008A21C1">
        <w:t xml:space="preserve">Приложение№1 </w:t>
      </w:r>
    </w:p>
    <w:p w14:paraId="1FD365EA" w14:textId="77777777" w:rsidR="008A21C1" w:rsidRPr="008A21C1" w:rsidRDefault="008A21C1" w:rsidP="008A21C1">
      <w:r w:rsidRPr="008A21C1">
        <w:lastRenderedPageBreak/>
        <w:t xml:space="preserve">К решению Совета народных депутатов </w:t>
      </w:r>
    </w:p>
    <w:p w14:paraId="0BF996C1" w14:textId="77777777" w:rsidR="008A21C1" w:rsidRPr="008A21C1" w:rsidRDefault="008A21C1" w:rsidP="008A21C1">
      <w:r w:rsidRPr="008A21C1">
        <w:t xml:space="preserve">Сторожевского 2-го сельского поселения </w:t>
      </w:r>
    </w:p>
    <w:p w14:paraId="01192E4D" w14:textId="77777777" w:rsidR="008A21C1" w:rsidRPr="008A21C1" w:rsidRDefault="008A21C1" w:rsidP="008A21C1">
      <w:r w:rsidRPr="008A21C1">
        <w:t xml:space="preserve">№149  от «22» июня 2015г. </w:t>
      </w:r>
    </w:p>
    <w:p w14:paraId="3E11FEB0" w14:textId="77777777" w:rsidR="008A21C1" w:rsidRPr="008A21C1" w:rsidRDefault="008A21C1" w:rsidP="008A21C1">
      <w:r w:rsidRPr="008A21C1">
        <w:t xml:space="preserve">СХЕМА </w:t>
      </w:r>
    </w:p>
    <w:p w14:paraId="5364810D" w14:textId="77777777" w:rsidR="008A21C1" w:rsidRPr="008A21C1" w:rsidRDefault="008A21C1" w:rsidP="008A21C1">
      <w:r w:rsidRPr="008A21C1">
        <w:t xml:space="preserve">Избирательного округа по выборам депутатов Совета народных депутатов Сторожевского 2-го сельского поселения шестого созыва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648"/>
        <w:gridCol w:w="1984"/>
        <w:gridCol w:w="1854"/>
        <w:gridCol w:w="1849"/>
      </w:tblGrid>
      <w:tr w:rsidR="008A21C1" w:rsidRPr="008A21C1" w14:paraId="78B7F0BD" w14:textId="77777777" w:rsidTr="008A21C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7B03B" w14:textId="77777777" w:rsidR="008A21C1" w:rsidRPr="008A21C1" w:rsidRDefault="008A21C1" w:rsidP="008A21C1">
            <w:r w:rsidRPr="008A21C1">
              <w:t xml:space="preserve">Номер </w:t>
            </w:r>
          </w:p>
          <w:p w14:paraId="0EF09F7A" w14:textId="77777777" w:rsidR="008A21C1" w:rsidRPr="008A21C1" w:rsidRDefault="008A21C1" w:rsidP="008A21C1">
            <w:r w:rsidRPr="008A21C1">
              <w:t xml:space="preserve">округа </w:t>
            </w:r>
          </w:p>
        </w:tc>
        <w:tc>
          <w:tcPr>
            <w:tcW w:w="295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2CF35" w14:textId="77777777" w:rsidR="008A21C1" w:rsidRPr="008A21C1" w:rsidRDefault="008A21C1" w:rsidP="008A21C1">
            <w:r w:rsidRPr="008A21C1">
              <w:t xml:space="preserve">Наименование округа </w:t>
            </w:r>
          </w:p>
        </w:tc>
        <w:tc>
          <w:tcPr>
            <w:tcW w:w="202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3ED76" w14:textId="77777777" w:rsidR="008A21C1" w:rsidRPr="008A21C1" w:rsidRDefault="008A21C1" w:rsidP="008A21C1">
            <w:r w:rsidRPr="008A21C1">
              <w:t xml:space="preserve">Местонахождения </w:t>
            </w:r>
          </w:p>
          <w:p w14:paraId="04698D1B" w14:textId="77777777" w:rsidR="008A21C1" w:rsidRPr="008A21C1" w:rsidRDefault="008A21C1" w:rsidP="008A21C1">
            <w:r w:rsidRPr="008A21C1">
              <w:t xml:space="preserve">Избирательной </w:t>
            </w:r>
          </w:p>
          <w:p w14:paraId="6056F1FD" w14:textId="77777777" w:rsidR="008A21C1" w:rsidRPr="008A21C1" w:rsidRDefault="008A21C1" w:rsidP="008A21C1">
            <w:r w:rsidRPr="008A21C1">
              <w:t xml:space="preserve">комиссии </w:t>
            </w:r>
          </w:p>
        </w:tc>
        <w:tc>
          <w:tcPr>
            <w:tcW w:w="202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50F" w14:textId="77777777" w:rsidR="008A21C1" w:rsidRPr="008A21C1" w:rsidRDefault="008A21C1" w:rsidP="008A21C1">
            <w:r w:rsidRPr="008A21C1">
              <w:t xml:space="preserve">Количество </w:t>
            </w:r>
          </w:p>
          <w:p w14:paraId="2BC7A460" w14:textId="77777777" w:rsidR="008A21C1" w:rsidRPr="008A21C1" w:rsidRDefault="008A21C1" w:rsidP="008A21C1">
            <w:r w:rsidRPr="008A21C1">
              <w:t xml:space="preserve">избирателей </w:t>
            </w:r>
          </w:p>
        </w:tc>
        <w:tc>
          <w:tcPr>
            <w:tcW w:w="202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9CBFF" w14:textId="77777777" w:rsidR="008A21C1" w:rsidRPr="008A21C1" w:rsidRDefault="008A21C1" w:rsidP="008A21C1">
            <w:r w:rsidRPr="008A21C1">
              <w:t xml:space="preserve">Число </w:t>
            </w:r>
          </w:p>
          <w:p w14:paraId="1E13CD4E" w14:textId="77777777" w:rsidR="008A21C1" w:rsidRPr="008A21C1" w:rsidRDefault="008A21C1" w:rsidP="008A21C1">
            <w:r w:rsidRPr="008A21C1">
              <w:t xml:space="preserve">Избираемых депутатов </w:t>
            </w:r>
          </w:p>
        </w:tc>
      </w:tr>
      <w:tr w:rsidR="008A21C1" w:rsidRPr="008A21C1" w14:paraId="37E5A050" w14:textId="77777777" w:rsidTr="008A21C1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B86D5" w14:textId="77777777" w:rsidR="008A21C1" w:rsidRPr="008A21C1" w:rsidRDefault="008A21C1" w:rsidP="008A21C1">
            <w:r w:rsidRPr="008A21C1">
              <w:t xml:space="preserve">1 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0831A" w14:textId="77777777" w:rsidR="008A21C1" w:rsidRPr="008A21C1" w:rsidRDefault="008A21C1" w:rsidP="008A21C1">
            <w:r w:rsidRPr="008A21C1">
              <w:t xml:space="preserve">Семимандатный избирательный округ №1 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2619A" w14:textId="77777777" w:rsidR="008A21C1" w:rsidRPr="008A21C1" w:rsidRDefault="008A21C1" w:rsidP="008A21C1">
            <w:r w:rsidRPr="008A21C1">
              <w:t xml:space="preserve">с.Сторожевое 2-е </w:t>
            </w:r>
          </w:p>
          <w:p w14:paraId="0D670CAB" w14:textId="77777777" w:rsidR="008A21C1" w:rsidRPr="008A21C1" w:rsidRDefault="008A21C1" w:rsidP="008A21C1">
            <w:r w:rsidRPr="008A21C1">
              <w:t xml:space="preserve">ул.Центральная д.2-Б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DA6AF" w14:textId="77777777" w:rsidR="008A21C1" w:rsidRPr="008A21C1" w:rsidRDefault="008A21C1" w:rsidP="008A21C1">
            <w:r w:rsidRPr="008A21C1">
              <w:t xml:space="preserve">450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058A6" w14:textId="77777777" w:rsidR="008A21C1" w:rsidRPr="008A21C1" w:rsidRDefault="008A21C1" w:rsidP="008A21C1">
            <w:r w:rsidRPr="008A21C1">
              <w:t xml:space="preserve">7 </w:t>
            </w:r>
          </w:p>
        </w:tc>
      </w:tr>
    </w:tbl>
    <w:p w14:paraId="7B3B83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D"/>
    <w:rsid w:val="0030210D"/>
    <w:rsid w:val="00312C96"/>
    <w:rsid w:val="005A7B2A"/>
    <w:rsid w:val="005E6262"/>
    <w:rsid w:val="008A21C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2729-97B6-42D0-8074-EDBDB26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1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1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1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1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1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1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2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21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21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21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2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21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2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2025-01-16T12:34:00Z</dcterms:created>
  <dcterms:modified xsi:type="dcterms:W3CDTF">2025-01-16T12:34:00Z</dcterms:modified>
</cp:coreProperties>
</file>