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EA52" w14:textId="77777777" w:rsidR="00924A13" w:rsidRPr="00924A13" w:rsidRDefault="00924A13" w:rsidP="00924A13">
      <w:r w:rsidRPr="00924A13">
        <w:t xml:space="preserve">СОВЕТ НАРОДНЫХ ДЕПУТАТОВ </w:t>
      </w:r>
    </w:p>
    <w:p w14:paraId="35A0F96C" w14:textId="77777777" w:rsidR="00924A13" w:rsidRPr="00924A13" w:rsidRDefault="00924A13" w:rsidP="00924A13">
      <w:r w:rsidRPr="00924A13">
        <w:t xml:space="preserve">СТОРОЖЕВСКОГО 2-ГО СЕЛЬСКОГО ПОСЕЛЕНИЯ </w:t>
      </w:r>
    </w:p>
    <w:p w14:paraId="7B8D6F76" w14:textId="77777777" w:rsidR="00924A13" w:rsidRPr="00924A13" w:rsidRDefault="00924A13" w:rsidP="00924A13">
      <w:r w:rsidRPr="00924A13">
        <w:t xml:space="preserve">ЛИСКИНСКОГО МУНИЦИПАЛЬНОГО РАЙОНА ВОРОНЕЖСКОЙ ОБЛАСТИ </w:t>
      </w:r>
    </w:p>
    <w:p w14:paraId="7BF9E9CA" w14:textId="77777777" w:rsidR="00924A13" w:rsidRPr="00924A13" w:rsidRDefault="00924A13" w:rsidP="00924A13">
      <w:r w:rsidRPr="00924A13">
        <w:t xml:space="preserve">Р Е Ш Е Н И Е </w:t>
      </w:r>
    </w:p>
    <w:p w14:paraId="3D8AE830" w14:textId="39C87629" w:rsidR="00924A13" w:rsidRPr="00924A13" w:rsidRDefault="00924A13" w:rsidP="00924A13">
      <w:r w:rsidRPr="00924A13">
        <mc:AlternateContent>
          <mc:Choice Requires="wps">
            <w:drawing>
              <wp:inline distT="0" distB="0" distL="0" distR="0" wp14:anchorId="465A43B2" wp14:editId="29D70ADC">
                <wp:extent cx="5905500" cy="19050"/>
                <wp:effectExtent l="0" t="0" r="0" b="0"/>
                <wp:docPr id="988444256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29CA6" id="Прямоугольник 2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Bn1gEAAJ4DAAAOAAAAZHJzL2Uyb0RvYy54bWysU8Fu2zAMvQ/YPwi6L7aDZFuNOEXRosOA&#10;bivQ7QMUWbKN2aJGKnGyrx8lp0m23opdBJGUHx8fn1fX+6EXO4PUgatkMculME5D3bmmkj++37/7&#10;KAUF5WrVgzOVPBiS1+u3b1ajL80cWuhrg4JBHJWjr2Qbgi+zjHRrBkUz8MZx0QIOKnCITVajGhl9&#10;6LN5nr/PRsDaI2hDxNm7qSjXCd9ao8M3a8kE0VeSuYV0Yjo38czWK1U2qHzb6SMN9QoWg+ocNz1B&#10;3amgxBa7F1BDpxEIbJhpGDKwttMmzcDTFPk/0zy1yps0C4tD/iQT/T9Y/XX35B8xUif/APonCQe3&#10;rXKNuSHP8vFS5TmFCGNrVM0MiqhdNnoqTxgxIEYTm/EL1LxttQ2QZNlbHGIPHljsk/qHk/pmH4Tm&#10;5PIqXy5zXpLmWsFB2k6myuePPVL4ZGAQ8VJJZHYJXO0eKEQyqnx+Ens5uO/6Pi24d38l+GHMJPKR&#10;b3QLlRuoD8wdYTIJm5ovLeBvKUY2SCXp11ahkaL/7Hj+q2KxiI5KwWL5Yc4BXlY2lxXlNENVMkgx&#10;XW/D5MKtx65pk8wTxxvWzHZpnjOrI1k2QRrzaNjosss4vTr/Vus/AAAA//8DAFBLAwQUAAYACAAA&#10;ACEAg6vK4dsAAAADAQAADwAAAGRycy9kb3ducmV2LnhtbEyPQUvDQBCF70L/wzKFXsTu2oJomk2R&#10;glhEKKa25212TILZ2TS7TeK/d/SilwePN7z3TboeXSN67ELtScPtXIFAKrytqdTwvn+6uQcRoiFr&#10;Gk+o4QsDrLPJVWoS6wd6wz6PpeASConRUMXYJlKGokJnwty3SJx9+M6ZyLYrpe3MwOWukQul7qQz&#10;NfFCZVrcVFh85henYSh2/XH/+ix318etp/P2vMkPL1rPpuPjCkTEMf4dww8+o0PGTCd/IRtEo4Ef&#10;ib/K2cNSsT1pWCqQWSr/s2ffAAAA//8DAFBLAQItABQABgAIAAAAIQC2gziS/gAAAOEBAAATAAAA&#10;AAAAAAAAAAAAAAAAAABbQ29udGVudF9UeXBlc10ueG1sUEsBAi0AFAAGAAgAAAAhADj9If/WAAAA&#10;lAEAAAsAAAAAAAAAAAAAAAAALwEAAF9yZWxzLy5yZWxzUEsBAi0AFAAGAAgAAAAhANGtQGfWAQAA&#10;ngMAAA4AAAAAAAAAAAAAAAAALgIAAGRycy9lMm9Eb2MueG1sUEsBAi0AFAAGAAgAAAAhAIOryuHb&#10;AAAAAw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14FA5261" w14:textId="77777777" w:rsidR="00924A13" w:rsidRPr="00924A13" w:rsidRDefault="00924A13" w:rsidP="00924A13"/>
    <w:p w14:paraId="62371E04" w14:textId="77777777" w:rsidR="00924A13" w:rsidRPr="00924A13" w:rsidRDefault="00924A13" w:rsidP="00924A13">
      <w:r w:rsidRPr="00924A13">
        <w:t xml:space="preserve">от «23» октября  2015 г. № 10 </w:t>
      </w:r>
    </w:p>
    <w:p w14:paraId="778763EE" w14:textId="77777777" w:rsidR="00924A13" w:rsidRPr="00924A13" w:rsidRDefault="00924A13" w:rsidP="00924A13">
      <w:r w:rsidRPr="00924A13">
        <w:t xml:space="preserve">               с.Сторожевое 2-е           </w:t>
      </w:r>
    </w:p>
    <w:p w14:paraId="2011918E" w14:textId="77777777" w:rsidR="00924A13" w:rsidRPr="00924A13" w:rsidRDefault="00924A13" w:rsidP="00924A13"/>
    <w:p w14:paraId="5D09C43C" w14:textId="77777777" w:rsidR="00924A13" w:rsidRPr="00924A13" w:rsidRDefault="00924A13" w:rsidP="00924A13">
      <w:r w:rsidRPr="00924A13">
        <w:t xml:space="preserve">«О поощрениях муниципальных служащих </w:t>
      </w:r>
    </w:p>
    <w:p w14:paraId="5ABA0EDB" w14:textId="77777777" w:rsidR="00924A13" w:rsidRPr="00924A13" w:rsidRDefault="00924A13" w:rsidP="00924A13">
      <w:r w:rsidRPr="00924A13">
        <w:t xml:space="preserve"> органов местного самоуправления Сторожевского 2-го </w:t>
      </w:r>
    </w:p>
    <w:p w14:paraId="2ED8D854" w14:textId="77777777" w:rsidR="00924A13" w:rsidRPr="00924A13" w:rsidRDefault="00924A13" w:rsidP="00924A13">
      <w:r w:rsidRPr="00924A13">
        <w:t xml:space="preserve"> сельского поселения Лискинского муниципального </w:t>
      </w:r>
    </w:p>
    <w:p w14:paraId="4FEFD027" w14:textId="77777777" w:rsidR="00924A13" w:rsidRPr="00924A13" w:rsidRDefault="00924A13" w:rsidP="00924A13">
      <w:r w:rsidRPr="00924A13">
        <w:t xml:space="preserve"> района Воронежской области» </w:t>
      </w:r>
    </w:p>
    <w:p w14:paraId="3E114681" w14:textId="77777777" w:rsidR="00924A13" w:rsidRPr="00924A13" w:rsidRDefault="00924A13" w:rsidP="00924A13"/>
    <w:p w14:paraId="37CA90A4" w14:textId="77777777" w:rsidR="00924A13" w:rsidRPr="00924A13" w:rsidRDefault="00924A13" w:rsidP="00924A13">
      <w:r w:rsidRPr="00924A13">
        <w:t xml:space="preserve">В целях приведения нормативных правовых актов органов местного самоуправления Сторожевского 2-го сельского поселения Лискинского муниципального района в соответствие с Законом Воронежской области от 28.12.2007 г. № 175-ОЗ «О муниципальной службе в Воронежской области», Совет народных депутатовСторожевского 2-го сельского поселения Лискинского муниципального района </w:t>
      </w:r>
    </w:p>
    <w:p w14:paraId="711BABE2" w14:textId="77777777" w:rsidR="00924A13" w:rsidRPr="00924A13" w:rsidRDefault="00924A13" w:rsidP="00924A13">
      <w:r w:rsidRPr="00924A13">
        <w:t xml:space="preserve">р е ш и л: </w:t>
      </w:r>
    </w:p>
    <w:p w14:paraId="4D9DE1CE" w14:textId="77777777" w:rsidR="00924A13" w:rsidRPr="00924A13" w:rsidRDefault="00924A13" w:rsidP="00924A13">
      <w:r w:rsidRPr="00924A13">
        <w:t xml:space="preserve">1.      Утвердить Положение о поощрениях муниципальных служащих органов местного самоуправления Сторожевского 2-го сельского поселения Лискинского муниципального района Воронежской области согласно приложению. </w:t>
      </w:r>
    </w:p>
    <w:p w14:paraId="3CEC7A79" w14:textId="77777777" w:rsidR="00924A13" w:rsidRPr="00924A13" w:rsidRDefault="00924A13" w:rsidP="00924A13">
      <w:r w:rsidRPr="00924A13">
        <w:t xml:space="preserve">2.      Контроль за исполнением настоящего решения возложить на постоянную комиссию по финансовым ресурсам. </w:t>
      </w:r>
    </w:p>
    <w:p w14:paraId="5723373E" w14:textId="77777777" w:rsidR="00924A13" w:rsidRPr="00924A13" w:rsidRDefault="00924A13" w:rsidP="00924A13">
      <w:r w:rsidRPr="00924A13">
        <w:t xml:space="preserve">3.      Решение вступает в силу со дня его официального обнародования. </w:t>
      </w:r>
    </w:p>
    <w:p w14:paraId="7D0B23B4" w14:textId="77777777" w:rsidR="00924A13" w:rsidRPr="00924A13" w:rsidRDefault="00924A13" w:rsidP="00924A13">
      <w:r w:rsidRPr="00924A13">
        <w:t xml:space="preserve">Глава Сторожевского 2-го </w:t>
      </w:r>
    </w:p>
    <w:p w14:paraId="2F65BCF5" w14:textId="77777777" w:rsidR="00924A13" w:rsidRPr="00924A13" w:rsidRDefault="00924A13" w:rsidP="00924A13">
      <w:r w:rsidRPr="00924A13">
        <w:t xml:space="preserve">сельского поселения                                                        Н.П.Соколова </w:t>
      </w:r>
    </w:p>
    <w:p w14:paraId="6D0ED38D" w14:textId="77777777" w:rsidR="00924A13" w:rsidRPr="00924A13" w:rsidRDefault="00924A13" w:rsidP="00924A13">
      <w:r w:rsidRPr="00924A13">
        <w:t xml:space="preserve">Приложение </w:t>
      </w:r>
    </w:p>
    <w:p w14:paraId="6CD6AC2D" w14:textId="77777777" w:rsidR="00924A13" w:rsidRPr="00924A13" w:rsidRDefault="00924A13" w:rsidP="00924A13">
      <w:r w:rsidRPr="00924A13">
        <w:t xml:space="preserve">к решению Совета народных депутатов </w:t>
      </w:r>
    </w:p>
    <w:p w14:paraId="0298202E" w14:textId="77777777" w:rsidR="00924A13" w:rsidRPr="00924A13" w:rsidRDefault="00924A13" w:rsidP="00924A13">
      <w:r w:rsidRPr="00924A13">
        <w:t xml:space="preserve">Сторожевского 2-го сельского поселения </w:t>
      </w:r>
    </w:p>
    <w:p w14:paraId="2117327F" w14:textId="77777777" w:rsidR="00924A13" w:rsidRPr="00924A13" w:rsidRDefault="00924A13" w:rsidP="00924A13">
      <w:r w:rsidRPr="00924A13">
        <w:t xml:space="preserve">Лискинского муниципального района </w:t>
      </w:r>
    </w:p>
    <w:p w14:paraId="11F8E4F2" w14:textId="77777777" w:rsidR="00924A13" w:rsidRPr="00924A13" w:rsidRDefault="00924A13" w:rsidP="00924A13">
      <w:r w:rsidRPr="00924A13">
        <w:t xml:space="preserve">от «23» октября 2015 г. № 10 </w:t>
      </w:r>
    </w:p>
    <w:p w14:paraId="1473C1E0" w14:textId="77777777" w:rsidR="00924A13" w:rsidRPr="00924A13" w:rsidRDefault="00924A13" w:rsidP="00924A13">
      <w:r w:rsidRPr="00924A13">
        <w:t xml:space="preserve">ПОЛОЖЕНИЕ </w:t>
      </w:r>
    </w:p>
    <w:p w14:paraId="37E17D6D" w14:textId="77777777" w:rsidR="00924A13" w:rsidRPr="00924A13" w:rsidRDefault="00924A13" w:rsidP="00924A13">
      <w:r w:rsidRPr="00924A13">
        <w:lastRenderedPageBreak/>
        <w:t xml:space="preserve">о поощрениях муниципальных служащих органов местного самоуправления Сторожевского 2-го сельского поселения Лискинского муниципального района Воронежской области </w:t>
      </w:r>
    </w:p>
    <w:p w14:paraId="60958A46" w14:textId="77777777" w:rsidR="00924A13" w:rsidRPr="00924A13" w:rsidRDefault="00924A13" w:rsidP="00924A13">
      <w:r w:rsidRPr="00924A13">
        <w:t xml:space="preserve">Настоящее Положение о поощрениях муниципальных служащих органов местного самоуправления Сторожевского 2-го сельского поселения Лискинского муниципального района Воронежской области (далее – Положение) определяет виды поощрений и награждений муниципальных служащих органов местного самоуправления Сторожевского 2-го сельского поселения Лискинского муниципального района и условия их применения. </w:t>
      </w:r>
    </w:p>
    <w:p w14:paraId="63E68ACD" w14:textId="77777777" w:rsidR="00924A13" w:rsidRPr="00924A13" w:rsidRDefault="00924A13" w:rsidP="00924A13">
      <w:pPr>
        <w:numPr>
          <w:ilvl w:val="0"/>
          <w:numId w:val="1"/>
        </w:numPr>
      </w:pPr>
      <w:r w:rsidRPr="00924A13">
        <w:t xml:space="preserve">Виды и условия поощрений и награждений муниципальных служащих </w:t>
      </w:r>
    </w:p>
    <w:p w14:paraId="1E67BF7A" w14:textId="77777777" w:rsidR="00924A13" w:rsidRPr="00924A13" w:rsidRDefault="00924A13" w:rsidP="00924A13">
      <w:r w:rsidRPr="00924A13">
        <w:t xml:space="preserve">1.1.            За безупречную и эффективную муниципальную службу к муниципальным служащим, помимо установленных федеральным законодательством поощрений, применяются следующие виды поощрений и награждений: </w:t>
      </w:r>
    </w:p>
    <w:p w14:paraId="0D297F78" w14:textId="77777777" w:rsidR="00924A13" w:rsidRPr="00924A13" w:rsidRDefault="00924A13" w:rsidP="00924A13">
      <w:r w:rsidRPr="00924A13">
        <w:t xml:space="preserve">а) награждение наградами и присвоение почетных званий Воронежской области в порядке, установленном законодательством Воронежской области; </w:t>
      </w:r>
    </w:p>
    <w:p w14:paraId="0C0BD166" w14:textId="77777777" w:rsidR="00924A13" w:rsidRPr="00924A13" w:rsidRDefault="00924A13" w:rsidP="00924A13">
      <w:r w:rsidRPr="00924A13">
        <w:t xml:space="preserve">б) объявление благодарности органа местного самоуправления с выплатой единовременного денежного поощрения; </w:t>
      </w:r>
    </w:p>
    <w:p w14:paraId="3C6CEF60" w14:textId="77777777" w:rsidR="00924A13" w:rsidRPr="00924A13" w:rsidRDefault="00924A13" w:rsidP="00924A13">
      <w:r w:rsidRPr="00924A13">
        <w:t xml:space="preserve">в) награждение Почетной грамотой соответствующего органа местного самоуправления Сторожевского 2-го сельского поселения  Лискинского муниципального района с выплатой единовременного денежного поощрения или с вручением ценного подарка; </w:t>
      </w:r>
    </w:p>
    <w:p w14:paraId="3A280DFE" w14:textId="77777777" w:rsidR="00924A13" w:rsidRPr="00924A13" w:rsidRDefault="00924A13" w:rsidP="00924A13">
      <w:r w:rsidRPr="00924A13">
        <w:t xml:space="preserve">г) единовременное денежное поощрение в связи с юбилейными датами; </w:t>
      </w:r>
    </w:p>
    <w:p w14:paraId="2DAD9421" w14:textId="77777777" w:rsidR="00924A13" w:rsidRPr="00924A13" w:rsidRDefault="00924A13" w:rsidP="00924A13">
      <w:r w:rsidRPr="00924A13">
        <w:t xml:space="preserve">д) единовременное денежное  поощрение в связи с выходом на пенсию за выслугу лет; </w:t>
      </w:r>
    </w:p>
    <w:p w14:paraId="77187B12" w14:textId="77777777" w:rsidR="00924A13" w:rsidRPr="00924A13" w:rsidRDefault="00924A13" w:rsidP="00924A13">
      <w:r w:rsidRPr="00924A13">
        <w:t xml:space="preserve">е) присвоение досрочно классного чина; </w:t>
      </w:r>
    </w:p>
    <w:p w14:paraId="01364D84" w14:textId="77777777" w:rsidR="00924A13" w:rsidRPr="00924A13" w:rsidRDefault="00924A13" w:rsidP="00924A13">
      <w:r w:rsidRPr="00924A13">
        <w:t xml:space="preserve">1.2. Решение об объявлении благодарности или награждении Почетной грамотой муниципального служащего принимается главой Сторожевского 2-го сельского поселения Лискинского муниципального района и оформляется распоряжением. </w:t>
      </w:r>
    </w:p>
    <w:p w14:paraId="1B486AB1" w14:textId="77777777" w:rsidR="00924A13" w:rsidRPr="00924A13" w:rsidRDefault="00924A13" w:rsidP="00924A13">
      <w:r w:rsidRPr="00924A13">
        <w:t xml:space="preserve">1.2.1. Основаниями для объявления  благодарности являются: успешное выполнение отдельных разовых поручений; успехи в трудовой и общественной деятельности; активное участие в социально значимом событии; отличие при исполнении служебного долга; непосредственное участие в межнациональном и (или) межрегиональном сотрудничестве; профессиональный праздник. </w:t>
      </w:r>
    </w:p>
    <w:p w14:paraId="4431C272" w14:textId="77777777" w:rsidR="00924A13" w:rsidRPr="00924A13" w:rsidRDefault="00924A13" w:rsidP="00924A13">
      <w:r w:rsidRPr="00924A13">
        <w:t xml:space="preserve">1.2.2. Основаниями для награждения Почетной грамотой являются высокое профессиональное мастерство, многолетняя добросовестная муниципальная служба. </w:t>
      </w:r>
    </w:p>
    <w:p w14:paraId="43FD72F5" w14:textId="77777777" w:rsidR="00924A13" w:rsidRPr="00924A13" w:rsidRDefault="00924A13" w:rsidP="00924A13">
      <w:r w:rsidRPr="00924A13">
        <w:t xml:space="preserve">1.2.3. В качестве меры поощрения за особые отличия на муниципальной службе, безупречную муниципальную службу классный чин муниципальному служащему может быть присвоен: </w:t>
      </w:r>
    </w:p>
    <w:p w14:paraId="6D2FF393" w14:textId="77777777" w:rsidR="00924A13" w:rsidRPr="00924A13" w:rsidRDefault="00924A13" w:rsidP="00924A13">
      <w:r w:rsidRPr="00924A13">
        <w:t xml:space="preserve">а) до истечения срока, установленного пунктом 13 Положения о порядке присвоения и сохранения классных чинов муниципальным служащим в Воронежской области, утвержденного законом Воронежской области от 28.12.2007 №175-ОЗ «О муниципальной службе в Воронежской области», для прохождения муниципальной службы в соответствующем классном чине, но не ранее чем через шесть месяцев пребывания на замещаемой должности муниципальной службы - не выше классного чина, соответствующего этой должности муниципальной службы; </w:t>
      </w:r>
    </w:p>
    <w:p w14:paraId="63A02EAF" w14:textId="77777777" w:rsidR="00924A13" w:rsidRPr="00924A13" w:rsidRDefault="00924A13" w:rsidP="00924A13">
      <w:r w:rsidRPr="00924A13">
        <w:lastRenderedPageBreak/>
        <w:t xml:space="preserve">б) 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должность; </w:t>
      </w:r>
    </w:p>
    <w:p w14:paraId="132BD927" w14:textId="77777777" w:rsidR="00924A13" w:rsidRPr="00924A13" w:rsidRDefault="00924A13" w:rsidP="00924A13">
      <w:r w:rsidRPr="00924A13">
        <w:t xml:space="preserve">в) первый классный чин, соответствующий более высокой группе должностей муниципальной службы. </w:t>
      </w:r>
    </w:p>
    <w:p w14:paraId="14365E06" w14:textId="77777777" w:rsidR="00924A13" w:rsidRPr="00924A13" w:rsidRDefault="00924A13" w:rsidP="00924A13">
      <w:r w:rsidRPr="00924A13">
        <w:t xml:space="preserve">Досрочное присвоение классного чина муниципальному служащему  осуществляется распоряжением главы Сторожевского 2-го сельского поселения Лискинского муниципального района. </w:t>
      </w:r>
    </w:p>
    <w:p w14:paraId="04C1D025" w14:textId="77777777" w:rsidR="00924A13" w:rsidRPr="00924A13" w:rsidRDefault="00924A13" w:rsidP="00924A13">
      <w:pPr>
        <w:numPr>
          <w:ilvl w:val="0"/>
          <w:numId w:val="2"/>
        </w:numPr>
      </w:pPr>
      <w:r w:rsidRPr="00924A13">
        <w:t>Размеры единовременного денежного поощрения</w:t>
      </w:r>
    </w:p>
    <w:p w14:paraId="1A5AC541" w14:textId="77777777" w:rsidR="00924A13" w:rsidRPr="00924A13" w:rsidRDefault="00924A13" w:rsidP="00924A13">
      <w:r w:rsidRPr="00924A13">
        <w:t xml:space="preserve">2.1.            При награждении наградами и объявлении благодарности, а также в связи с присвоением почетных званий Воронежской области и награждением Почетной грамотой органа местного самоуправления Сторожевского 2-го сельского поселения Лискинского муниципального района муниципальным служащим выплачивается единовременное денежное поощрение в размере должностного оклада. </w:t>
      </w:r>
    </w:p>
    <w:p w14:paraId="274E0FBA" w14:textId="77777777" w:rsidR="00924A13" w:rsidRPr="00924A13" w:rsidRDefault="00924A13" w:rsidP="00924A13">
      <w:r w:rsidRPr="00924A13">
        <w:t xml:space="preserve">2.2.            В связи с юбилейными датами – 50, 55, 60, 65 лет со дня рождения муниципального служащего выплачивается единовременное денежное поощрение в размере ежемесячного денежного содержания по замещаемой должности муниципальной службы. </w:t>
      </w:r>
    </w:p>
    <w:p w14:paraId="78BE267D" w14:textId="77777777" w:rsidR="00924A13" w:rsidRPr="00924A13" w:rsidRDefault="00924A13" w:rsidP="00924A13">
      <w:r w:rsidRPr="00924A13">
        <w:t xml:space="preserve">2.3.            В связи с выходом на пенсию за выслугу лет выплачивается единовременное денежное поощрение в размере ежемесячного денежного содержания по замещаемой должности муниципальной службы за каждый год муниципальной службы в органах местного самоуправления Сторожевского 2-го сельского поселения Лискинского муниципального района, но не более чем за 10 лет муниципальной службы. </w:t>
      </w:r>
    </w:p>
    <w:p w14:paraId="31D77409" w14:textId="77777777" w:rsidR="00924A13" w:rsidRPr="00924A13" w:rsidRDefault="00924A13" w:rsidP="00924A13">
      <w:r w:rsidRPr="00924A13">
        <w:t xml:space="preserve">2.4.            Расходы на выплату единовременных денежных поощрений, предусмотренных настоящим Положением, производятся за счет средств бюджета Сторожевского 2-го сельского поселения Лискинского муниципального района. </w:t>
      </w:r>
    </w:p>
    <w:p w14:paraId="318B4307" w14:textId="77777777" w:rsidR="00924A13" w:rsidRPr="00924A13" w:rsidRDefault="00924A13" w:rsidP="00924A13">
      <w:r w:rsidRPr="00924A13">
        <w:t xml:space="preserve">  </w:t>
      </w:r>
    </w:p>
    <w:p w14:paraId="5BB1C9C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696"/>
    <w:multiLevelType w:val="multilevel"/>
    <w:tmpl w:val="35B0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17B8A"/>
    <w:multiLevelType w:val="multilevel"/>
    <w:tmpl w:val="76B6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382420">
    <w:abstractNumId w:val="0"/>
  </w:num>
  <w:num w:numId="2" w16cid:durableId="1003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76"/>
    <w:rsid w:val="00312C96"/>
    <w:rsid w:val="005A7B2A"/>
    <w:rsid w:val="005E6262"/>
    <w:rsid w:val="008D6E62"/>
    <w:rsid w:val="00924A13"/>
    <w:rsid w:val="00960E7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43868-B560-478A-9B98-DCB22B15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0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0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0E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E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E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E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E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E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0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0E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0E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0E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0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0E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0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2025-01-16T12:39:00Z</dcterms:created>
  <dcterms:modified xsi:type="dcterms:W3CDTF">2025-01-16T12:39:00Z</dcterms:modified>
</cp:coreProperties>
</file>