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0" w:type="auto"/>
        <w:tblLayout w:type="fixed"/>
        <w:tblLook w:val="000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Default="00723935" w:rsidP="00C931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D65DA5">
              <w:rPr>
                <w:sz w:val="20"/>
                <w:szCs w:val="20"/>
              </w:rPr>
              <w:t>6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Сове</w:t>
            </w:r>
            <w:r w:rsidR="00480781">
              <w:rPr>
                <w:sz w:val="16"/>
                <w:szCs w:val="16"/>
              </w:rPr>
              <w:t>та народных депутатов</w:t>
            </w:r>
          </w:p>
          <w:p w:rsidR="00D56C5E" w:rsidRDefault="00297D22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Сторожевского</w:t>
            </w:r>
            <w:proofErr w:type="spellEnd"/>
            <w:r>
              <w:rPr>
                <w:sz w:val="16"/>
                <w:szCs w:val="16"/>
              </w:rPr>
              <w:t xml:space="preserve"> 2-го</w:t>
            </w:r>
            <w:r w:rsidR="000C5F49">
              <w:rPr>
                <w:sz w:val="16"/>
                <w:szCs w:val="16"/>
              </w:rPr>
              <w:t xml:space="preserve"> сельского</w:t>
            </w:r>
            <w:r w:rsidR="00480781">
              <w:rPr>
                <w:sz w:val="16"/>
                <w:szCs w:val="16"/>
              </w:rPr>
              <w:t xml:space="preserve"> поселения 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Лискинского</w:t>
            </w:r>
            <w:proofErr w:type="spellEnd"/>
            <w:r>
              <w:rPr>
                <w:sz w:val="16"/>
                <w:szCs w:val="16"/>
              </w:rPr>
              <w:t xml:space="preserve"> муниципального района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Воронежской области</w:t>
            </w:r>
          </w:p>
          <w:p w:rsidR="000C5F49" w:rsidRDefault="000C5F49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="00F47C8C">
              <w:rPr>
                <w:sz w:val="16"/>
                <w:szCs w:val="16"/>
              </w:rPr>
              <w:t xml:space="preserve">«  </w:t>
            </w:r>
            <w:r w:rsidR="00DF17D7">
              <w:rPr>
                <w:sz w:val="16"/>
                <w:szCs w:val="16"/>
              </w:rPr>
              <w:t>»</w:t>
            </w:r>
            <w:r w:rsidR="00AC5E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="00F47C8C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>201</w:t>
            </w:r>
            <w:r w:rsidR="00F47C8C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 года №</w:t>
            </w:r>
            <w:bookmarkStart w:id="0" w:name="_GoBack"/>
            <w:bookmarkEnd w:id="0"/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«О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r w:rsidR="00CC0672">
              <w:rPr>
                <w:sz w:val="16"/>
                <w:szCs w:val="16"/>
              </w:rPr>
              <w:t>е</w:t>
            </w:r>
            <w:r w:rsidR="00297D22">
              <w:rPr>
                <w:sz w:val="16"/>
                <w:szCs w:val="16"/>
              </w:rPr>
              <w:t>Сторожевского</w:t>
            </w:r>
            <w:proofErr w:type="spellEnd"/>
            <w:r w:rsidR="00297D22">
              <w:rPr>
                <w:sz w:val="16"/>
                <w:szCs w:val="16"/>
              </w:rPr>
              <w:t xml:space="preserve"> 2-го</w:t>
            </w:r>
            <w:r w:rsidR="000C5F49">
              <w:rPr>
                <w:sz w:val="16"/>
                <w:szCs w:val="16"/>
              </w:rPr>
              <w:t xml:space="preserve"> сельского </w:t>
            </w:r>
            <w:r>
              <w:rPr>
                <w:sz w:val="16"/>
                <w:szCs w:val="16"/>
              </w:rPr>
              <w:t xml:space="preserve">поселения 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Лискинскогомуниципального</w:t>
            </w:r>
            <w:proofErr w:type="spellEnd"/>
            <w:r>
              <w:rPr>
                <w:sz w:val="16"/>
                <w:szCs w:val="16"/>
              </w:rPr>
              <w:t xml:space="preserve"> ра</w:t>
            </w:r>
            <w:r w:rsidR="006729B7">
              <w:rPr>
                <w:sz w:val="16"/>
                <w:szCs w:val="16"/>
              </w:rPr>
              <w:t>йона</w:t>
            </w:r>
          </w:p>
          <w:p w:rsidR="00723935" w:rsidRDefault="00480781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Воронежской области </w:t>
            </w:r>
            <w:r w:rsidR="00D56C5E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а 201</w:t>
            </w:r>
            <w:r w:rsidR="00305964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 год</w:t>
            </w:r>
            <w:r w:rsidR="00305964">
              <w:rPr>
                <w:sz w:val="16"/>
                <w:szCs w:val="16"/>
              </w:rPr>
              <w:t xml:space="preserve"> и плановый период 2020 и 2021</w:t>
            </w:r>
            <w:r w:rsidR="00DF17D7">
              <w:rPr>
                <w:sz w:val="16"/>
                <w:szCs w:val="16"/>
              </w:rPr>
              <w:t xml:space="preserve"> годов»</w:t>
            </w:r>
            <w:r w:rsidR="00723935">
              <w:rPr>
                <w:sz w:val="16"/>
                <w:szCs w:val="16"/>
              </w:rPr>
              <w:t>»</w:t>
            </w:r>
          </w:p>
          <w:p w:rsidR="006729B7" w:rsidRDefault="006729B7" w:rsidP="006729B7">
            <w:pPr>
              <w:jc w:val="both"/>
              <w:rPr>
                <w:sz w:val="16"/>
                <w:szCs w:val="16"/>
              </w:rPr>
            </w:pPr>
          </w:p>
        </w:tc>
      </w:tr>
    </w:tbl>
    <w:p w:rsidR="006729B7" w:rsidRDefault="006729B7" w:rsidP="00723935">
      <w:pPr>
        <w:rPr>
          <w:sz w:val="28"/>
          <w:szCs w:val="28"/>
        </w:rPr>
      </w:pPr>
    </w:p>
    <w:p w:rsidR="006729B7" w:rsidRPr="00410B20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410B20">
        <w:rPr>
          <w:rFonts w:eastAsia="Times New Roman"/>
          <w:b/>
          <w:sz w:val="28"/>
          <w:szCs w:val="28"/>
          <w:lang w:eastAsia="ar-SA"/>
        </w:rPr>
        <w:t>Перечень главных администраторов доходов бюджета</w:t>
      </w:r>
    </w:p>
    <w:p w:rsidR="006729B7" w:rsidRPr="00410B20" w:rsidRDefault="00297D22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proofErr w:type="spellStart"/>
      <w:r w:rsidRPr="00410B20">
        <w:rPr>
          <w:rFonts w:eastAsia="Times New Roman"/>
          <w:b/>
          <w:sz w:val="28"/>
          <w:szCs w:val="28"/>
          <w:lang w:eastAsia="ar-SA"/>
        </w:rPr>
        <w:t>Сторожевского</w:t>
      </w:r>
      <w:proofErr w:type="spellEnd"/>
      <w:r w:rsidRPr="00410B20">
        <w:rPr>
          <w:rFonts w:eastAsia="Times New Roman"/>
          <w:b/>
          <w:sz w:val="28"/>
          <w:szCs w:val="28"/>
          <w:lang w:eastAsia="ar-SA"/>
        </w:rPr>
        <w:t xml:space="preserve"> 2-го</w:t>
      </w:r>
      <w:r w:rsidR="006729B7" w:rsidRPr="00410B20">
        <w:rPr>
          <w:rFonts w:eastAsia="Times New Roman"/>
          <w:b/>
          <w:sz w:val="28"/>
          <w:szCs w:val="28"/>
          <w:lang w:eastAsia="ar-SA"/>
        </w:rPr>
        <w:t xml:space="preserve"> сельского </w:t>
      </w:r>
      <w:proofErr w:type="spellStart"/>
      <w:r w:rsidR="00713B6A" w:rsidRPr="00410B20">
        <w:rPr>
          <w:rFonts w:eastAsia="Times New Roman"/>
          <w:b/>
          <w:sz w:val="28"/>
          <w:szCs w:val="28"/>
          <w:lang w:eastAsia="ar-SA"/>
        </w:rPr>
        <w:t>п</w:t>
      </w:r>
      <w:r w:rsidR="00723935" w:rsidRPr="00410B20">
        <w:rPr>
          <w:rFonts w:eastAsia="Times New Roman"/>
          <w:b/>
          <w:sz w:val="28"/>
          <w:szCs w:val="28"/>
          <w:lang w:eastAsia="ar-SA"/>
        </w:rPr>
        <w:t>оселенияЛискинского</w:t>
      </w:r>
      <w:proofErr w:type="spellEnd"/>
      <w:r w:rsidR="00723935" w:rsidRPr="00410B20">
        <w:rPr>
          <w:rFonts w:eastAsia="Times New Roman"/>
          <w:b/>
          <w:sz w:val="28"/>
          <w:szCs w:val="28"/>
          <w:lang w:eastAsia="ar-SA"/>
        </w:rPr>
        <w:t xml:space="preserve"> муниципального района Воронежской области –</w:t>
      </w:r>
    </w:p>
    <w:p w:rsidR="006729B7" w:rsidRPr="00410B20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410B20">
        <w:rPr>
          <w:rFonts w:eastAsia="Times New Roman"/>
          <w:b/>
          <w:sz w:val="28"/>
          <w:szCs w:val="28"/>
          <w:lang w:eastAsia="ar-SA"/>
        </w:rPr>
        <w:t xml:space="preserve"> органы вышестоящих уровней государственной власти</w:t>
      </w:r>
    </w:p>
    <w:p w:rsidR="00723935" w:rsidRPr="00410B20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410B20">
        <w:rPr>
          <w:rFonts w:eastAsia="Times New Roman"/>
          <w:b/>
          <w:sz w:val="28"/>
          <w:szCs w:val="28"/>
          <w:lang w:eastAsia="ar-SA"/>
        </w:rPr>
        <w:t xml:space="preserve"> Российской Федерации</w:t>
      </w:r>
      <w:r w:rsidR="00480781" w:rsidRPr="00410B20">
        <w:rPr>
          <w:rFonts w:eastAsia="Times New Roman"/>
          <w:b/>
          <w:sz w:val="28"/>
          <w:szCs w:val="28"/>
          <w:lang w:eastAsia="ar-SA"/>
        </w:rPr>
        <w:t>.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Pr="00862F84" w:rsidRDefault="00723935" w:rsidP="00D5758B">
            <w:pPr>
              <w:snapToGrid w:val="0"/>
              <w:jc w:val="center"/>
              <w:rPr>
                <w:b/>
                <w:i/>
              </w:rPr>
            </w:pPr>
            <w:r w:rsidRPr="00862F84"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862F84" w:rsidRDefault="00723935" w:rsidP="00D5758B">
            <w:pPr>
              <w:snapToGrid w:val="0"/>
              <w:jc w:val="center"/>
              <w:rPr>
                <w:b/>
                <w:i/>
              </w:rPr>
            </w:pPr>
            <w:r w:rsidRPr="00862F84">
              <w:rPr>
                <w:b/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862F84" w:rsidRDefault="00723935" w:rsidP="00D57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862F84"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Налог на имущество физических лиц, взимаемый по ставкам ,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106 06013 10 0000 110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 , установленным в соответствии с подпунктом 1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106 06023 10 0000 110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 , установленным в соответствии с подпунктом 2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Задолженность  и перерасчеты по отмененным налогам , сборам и иным обязательным платежам. </w:t>
            </w:r>
          </w:p>
        </w:tc>
      </w:tr>
      <w:tr w:rsidR="00410B20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10B20" w:rsidRDefault="00410B20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0" w:rsidRDefault="00410B20" w:rsidP="00410B20">
            <w:pPr>
              <w:snapToGrid w:val="0"/>
            </w:pPr>
            <w:r>
              <w:t xml:space="preserve">Земельный  налог ( по обязательствам , возникшим до </w:t>
            </w:r>
          </w:p>
          <w:p w:rsidR="00410B20" w:rsidRDefault="00410B20" w:rsidP="00410B20">
            <w:pPr>
              <w:snapToGrid w:val="0"/>
            </w:pPr>
            <w:r>
              <w:t>1  января 2006 года), мобилизуемый на территориях поселений.</w:t>
            </w:r>
          </w:p>
        </w:tc>
      </w:tr>
      <w:tr w:rsidR="00410B20" w:rsidTr="00010D96">
        <w:trPr>
          <w:trHeight w:val="375"/>
        </w:trPr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0" w:rsidRPr="00410B20" w:rsidRDefault="00410B20" w:rsidP="00410B20">
            <w:pPr>
              <w:snapToGrid w:val="0"/>
              <w:jc w:val="center"/>
              <w:rPr>
                <w:b/>
              </w:rPr>
            </w:pPr>
            <w:r w:rsidRPr="00410B20">
              <w:rPr>
                <w:b/>
              </w:rPr>
              <w:t xml:space="preserve">Отдел по финансам и бюджетной политике администрации </w:t>
            </w:r>
            <w:proofErr w:type="spellStart"/>
            <w:r w:rsidRPr="00410B20">
              <w:rPr>
                <w:b/>
              </w:rPr>
              <w:t>Лискинского</w:t>
            </w:r>
            <w:proofErr w:type="spellEnd"/>
            <w:r w:rsidRPr="00410B20">
              <w:rPr>
                <w:b/>
              </w:rPr>
              <w:t xml:space="preserve"> муниципального района</w:t>
            </w:r>
          </w:p>
        </w:tc>
      </w:tr>
      <w:tr w:rsidR="00410B20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10B20" w:rsidRDefault="00410B20" w:rsidP="00D5758B">
            <w:pPr>
              <w:snapToGrid w:val="0"/>
            </w:pPr>
            <w:r>
              <w:t>111 05013 10 0000 120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0" w:rsidRDefault="00410B20" w:rsidP="00410B20">
            <w:pPr>
              <w:snapToGrid w:val="0"/>
            </w:pPr>
            <w:r>
              <w:t xml:space="preserve">Доходы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>
              <w:t>поселений,а</w:t>
            </w:r>
            <w:proofErr w:type="spellEnd"/>
            <w:r>
              <w:t xml:space="preserve"> также средства от продажи права на заключение договоров аренды указанных земельных участков.</w:t>
            </w:r>
          </w:p>
        </w:tc>
      </w:tr>
      <w:tr w:rsidR="00410B20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10B20" w:rsidRDefault="00410B20" w:rsidP="00D5758B">
            <w:pPr>
              <w:snapToGrid w:val="0"/>
            </w:pPr>
            <w:r>
              <w:t>114 06013 10 0000 430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20" w:rsidRDefault="00410B20" w:rsidP="00410B20">
            <w:pPr>
              <w:snapToGrid w:val="0"/>
            </w:pPr>
            <w:r>
              <w:t xml:space="preserve">Доходы от продажи земельных участков, государственная собственность на которые не </w:t>
            </w:r>
            <w:r w:rsidR="00862F84">
              <w:t>разграничена и которые расположены в границах поселений.</w:t>
            </w:r>
          </w:p>
        </w:tc>
      </w:tr>
      <w:tr w:rsidR="00862F84" w:rsidTr="00617D9A">
        <w:trPr>
          <w:trHeight w:val="375"/>
        </w:trPr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F84" w:rsidRPr="00862F84" w:rsidRDefault="00862F84" w:rsidP="00862F84">
            <w:pPr>
              <w:snapToGrid w:val="0"/>
              <w:jc w:val="center"/>
              <w:rPr>
                <w:b/>
              </w:rPr>
            </w:pPr>
            <w:r w:rsidRPr="00862F84">
              <w:rPr>
                <w:b/>
              </w:rPr>
              <w:t>Управление Федерального Казначейства по Воронежской области</w:t>
            </w:r>
          </w:p>
        </w:tc>
      </w:tr>
      <w:tr w:rsidR="00862F84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862F84" w:rsidRDefault="00862F84" w:rsidP="00D5758B">
            <w:pPr>
              <w:snapToGrid w:val="0"/>
            </w:pP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F84" w:rsidRDefault="00862F84" w:rsidP="00410B20">
            <w:pPr>
              <w:snapToGrid w:val="0"/>
            </w:pPr>
          </w:p>
        </w:tc>
      </w:tr>
      <w:tr w:rsidR="00723935" w:rsidTr="00410B20">
        <w:trPr>
          <w:trHeight w:val="375"/>
        </w:trPr>
        <w:tc>
          <w:tcPr>
            <w:tcW w:w="3348" w:type="dxa"/>
            <w:tcBorders>
              <w:left w:val="single" w:sz="4" w:space="0" w:color="000000"/>
            </w:tcBorders>
          </w:tcPr>
          <w:p w:rsidR="00723935" w:rsidRDefault="00723935" w:rsidP="00410B20">
            <w:pPr>
              <w:snapToGrid w:val="0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</w:p>
        </w:tc>
      </w:tr>
      <w:tr w:rsidR="00862F84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862F84" w:rsidRDefault="00862F84" w:rsidP="00862F84">
            <w:pPr>
              <w:snapToGrid w:val="0"/>
            </w:pPr>
            <w:r>
              <w:t>103 0200 01 0000 110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F84" w:rsidRDefault="00862F84" w:rsidP="00862F84">
            <w:pPr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</w:tr>
    </w:tbl>
    <w:p w:rsidR="00232DB9" w:rsidRPr="00A90927" w:rsidRDefault="00305964"/>
    <w:sectPr w:rsidR="00232DB9" w:rsidRPr="00A90927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23935"/>
    <w:rsid w:val="00043883"/>
    <w:rsid w:val="000C5F49"/>
    <w:rsid w:val="00167555"/>
    <w:rsid w:val="00257363"/>
    <w:rsid w:val="00283977"/>
    <w:rsid w:val="00297D22"/>
    <w:rsid w:val="00305964"/>
    <w:rsid w:val="00326369"/>
    <w:rsid w:val="003B5B0B"/>
    <w:rsid w:val="003F512A"/>
    <w:rsid w:val="00410B20"/>
    <w:rsid w:val="00480781"/>
    <w:rsid w:val="006729B7"/>
    <w:rsid w:val="00713B6A"/>
    <w:rsid w:val="00723935"/>
    <w:rsid w:val="00723B21"/>
    <w:rsid w:val="00782675"/>
    <w:rsid w:val="008440DC"/>
    <w:rsid w:val="00844A68"/>
    <w:rsid w:val="00862F84"/>
    <w:rsid w:val="008D2622"/>
    <w:rsid w:val="009D609B"/>
    <w:rsid w:val="00A03C1E"/>
    <w:rsid w:val="00A66813"/>
    <w:rsid w:val="00A90927"/>
    <w:rsid w:val="00AB376B"/>
    <w:rsid w:val="00AC5E2A"/>
    <w:rsid w:val="00BF3F59"/>
    <w:rsid w:val="00BF65E1"/>
    <w:rsid w:val="00C931EB"/>
    <w:rsid w:val="00CC0672"/>
    <w:rsid w:val="00CF00F8"/>
    <w:rsid w:val="00D46F28"/>
    <w:rsid w:val="00D56C5E"/>
    <w:rsid w:val="00D603AA"/>
    <w:rsid w:val="00D65DA5"/>
    <w:rsid w:val="00D80A89"/>
    <w:rsid w:val="00DA5921"/>
    <w:rsid w:val="00DF17D7"/>
    <w:rsid w:val="00E73E18"/>
    <w:rsid w:val="00F33D76"/>
    <w:rsid w:val="00F47C8C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9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977"/>
    <w:rPr>
      <w:rFonts w:ascii="Segoe UI" w:eastAsia="Arial Unicode MS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Людмила</cp:lastModifiedBy>
  <cp:revision>31</cp:revision>
  <cp:lastPrinted>2017-11-14T12:46:00Z</cp:lastPrinted>
  <dcterms:created xsi:type="dcterms:W3CDTF">2015-10-27T06:25:00Z</dcterms:created>
  <dcterms:modified xsi:type="dcterms:W3CDTF">2018-11-01T12:47:00Z</dcterms:modified>
</cp:coreProperties>
</file>