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03" w:rsidRPr="00637703" w:rsidRDefault="00637703" w:rsidP="00637703">
      <w:pPr>
        <w:widowControl w:val="0"/>
        <w:tabs>
          <w:tab w:val="center" w:pos="4677"/>
          <w:tab w:val="left" w:pos="5780"/>
        </w:tabs>
        <w:suppressAutoHyphens/>
        <w:ind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63770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СОВЕТ НАРОДНЫХ ДЕПУТАТОВ</w:t>
      </w:r>
    </w:p>
    <w:p w:rsidR="00637703" w:rsidRPr="00637703" w:rsidRDefault="00637703" w:rsidP="00637703">
      <w:pPr>
        <w:widowControl w:val="0"/>
        <w:tabs>
          <w:tab w:val="center" w:pos="4677"/>
          <w:tab w:val="left" w:pos="5780"/>
        </w:tabs>
        <w:suppressAutoHyphens/>
        <w:ind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63770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СТОРОЖЕВСКОГО 2-ГО СЕЛЬСКОГО ПОСЕЛЕНИЯ</w:t>
      </w:r>
    </w:p>
    <w:p w:rsidR="00637703" w:rsidRPr="00637703" w:rsidRDefault="00637703" w:rsidP="00637703">
      <w:pPr>
        <w:widowControl w:val="0"/>
        <w:suppressAutoHyphens/>
        <w:ind w:right="-144"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63770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ЛИСКИНСКОГО  МУНИЦИПАЛЬНОГО РАЙОНА</w:t>
      </w:r>
    </w:p>
    <w:p w:rsidR="00637703" w:rsidRPr="00637703" w:rsidRDefault="00637703" w:rsidP="00637703">
      <w:pPr>
        <w:widowControl w:val="0"/>
        <w:pBdr>
          <w:bottom w:val="single" w:sz="6" w:space="2" w:color="auto"/>
        </w:pBdr>
        <w:suppressAutoHyphens/>
        <w:ind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63770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ВОРОНЕЖСКОЙ ОБЛАСТИ</w:t>
      </w:r>
    </w:p>
    <w:p w:rsidR="00637703" w:rsidRPr="00637703" w:rsidRDefault="00637703" w:rsidP="00637703">
      <w:pPr>
        <w:widowControl w:val="0"/>
        <w:suppressAutoHyphens/>
        <w:ind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</w:p>
    <w:p w:rsidR="00637703" w:rsidRPr="00637703" w:rsidRDefault="00637703" w:rsidP="00637703">
      <w:pPr>
        <w:widowControl w:val="0"/>
        <w:suppressAutoHyphens/>
        <w:ind w:firstLine="0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637703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РЕШЕНИЕ</w:t>
      </w:r>
    </w:p>
    <w:p w:rsidR="00637703" w:rsidRPr="00637703" w:rsidRDefault="00637703" w:rsidP="00637703">
      <w:pPr>
        <w:widowControl w:val="0"/>
        <w:suppressAutoHyphens/>
        <w:ind w:firstLine="0"/>
        <w:jc w:val="left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637703" w:rsidRPr="00637703" w:rsidRDefault="001E75F4" w:rsidP="00637703">
      <w:pPr>
        <w:widowControl w:val="0"/>
        <w:suppressAutoHyphens/>
        <w:ind w:firstLine="0"/>
        <w:jc w:val="left"/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от </w:t>
      </w:r>
      <w:r w:rsidR="00637703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>«</w:t>
      </w:r>
      <w:r w:rsidR="00D92239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>18</w:t>
      </w:r>
      <w:r w:rsidR="00637703" w:rsidRPr="00637703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» </w:t>
      </w:r>
      <w:r w:rsidR="00D92239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ноября </w:t>
      </w:r>
      <w:r w:rsidR="00637703" w:rsidRPr="00637703"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 xml:space="preserve">2019 года № </w:t>
      </w:r>
      <w:r>
        <w:rPr>
          <w:rFonts w:ascii="Times New Roman" w:eastAsia="SimSun" w:hAnsi="Times New Roman"/>
          <w:b/>
          <w:kern w:val="1"/>
          <w:sz w:val="28"/>
          <w:szCs w:val="28"/>
          <w:u w:val="single"/>
          <w:lang w:eastAsia="hi-IN" w:bidi="hi-IN"/>
        </w:rPr>
        <w:t>153</w:t>
      </w:r>
    </w:p>
    <w:p w:rsidR="00F3618B" w:rsidRDefault="001E75F4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>
        <w:rPr>
          <w:rFonts w:ascii="Times New Roman" w:hAnsi="Times New Roman"/>
          <w:b/>
          <w:bCs/>
          <w:kern w:val="28"/>
          <w:sz w:val="27"/>
          <w:szCs w:val="27"/>
        </w:rPr>
        <w:t>с.Сторожевое 2-е</w:t>
      </w:r>
    </w:p>
    <w:p w:rsidR="001E75F4" w:rsidRPr="00345244" w:rsidRDefault="001E75F4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C60FBD" w:rsidRPr="00345244" w:rsidRDefault="00A77DDE" w:rsidP="00637703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637703" w:rsidRPr="001E75F4" w:rsidRDefault="00A77DDE" w:rsidP="001E75F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1E75F4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1E75F4">
        <w:rPr>
          <w:rFonts w:ascii="Times New Roman" w:hAnsi="Times New Roman"/>
          <w:sz w:val="28"/>
          <w:szCs w:val="28"/>
        </w:rPr>
        <w:t>ых</w:t>
      </w:r>
      <w:r w:rsidRPr="001E75F4">
        <w:rPr>
          <w:rFonts w:ascii="Times New Roman" w:hAnsi="Times New Roman"/>
          <w:sz w:val="28"/>
          <w:szCs w:val="28"/>
        </w:rPr>
        <w:t xml:space="preserve"> закон</w:t>
      </w:r>
      <w:r w:rsidR="00F359E7" w:rsidRPr="001E75F4">
        <w:rPr>
          <w:rFonts w:ascii="Times New Roman" w:hAnsi="Times New Roman"/>
          <w:sz w:val="28"/>
          <w:szCs w:val="28"/>
        </w:rPr>
        <w:t>ов</w:t>
      </w:r>
      <w:r w:rsidR="00F81CA4" w:rsidRPr="001E75F4">
        <w:rPr>
          <w:rFonts w:ascii="Times New Roman" w:hAnsi="Times New Roman"/>
          <w:sz w:val="28"/>
          <w:szCs w:val="28"/>
        </w:rPr>
        <w:t xml:space="preserve">от </w:t>
      </w:r>
      <w:r w:rsidR="00F81CA4" w:rsidRPr="001E75F4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1E75F4">
        <w:rPr>
          <w:rFonts w:ascii="Times New Roman" w:hAnsi="Times New Roman"/>
          <w:sz w:val="28"/>
          <w:szCs w:val="28"/>
        </w:rPr>
        <w:t>от 25</w:t>
      </w:r>
      <w:r w:rsidR="00F81CA4" w:rsidRPr="001E75F4">
        <w:rPr>
          <w:rFonts w:ascii="Times New Roman" w:hAnsi="Times New Roman"/>
          <w:sz w:val="28"/>
          <w:szCs w:val="28"/>
        </w:rPr>
        <w:t>.12.</w:t>
      </w:r>
      <w:r w:rsidRPr="001E75F4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1E75F4">
        <w:rPr>
          <w:rFonts w:ascii="Times New Roman" w:hAnsi="Times New Roman"/>
          <w:sz w:val="28"/>
          <w:szCs w:val="28"/>
        </w:rPr>
        <w:t xml:space="preserve">Закона Воронежской области </w:t>
      </w:r>
      <w:r w:rsidR="00DF04C4" w:rsidRPr="001E75F4">
        <w:rPr>
          <w:rFonts w:ascii="Times New Roman" w:hAnsi="Times New Roman"/>
          <w:sz w:val="28"/>
          <w:szCs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="00637703" w:rsidRPr="001E75F4">
        <w:rPr>
          <w:rFonts w:ascii="Times New Roman" w:hAnsi="Times New Roman"/>
          <w:sz w:val="28"/>
          <w:szCs w:val="28"/>
        </w:rPr>
        <w:t xml:space="preserve"> Сторожевского 2-го </w:t>
      </w:r>
      <w:r w:rsidRPr="001E75F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37703" w:rsidRPr="001E75F4">
        <w:rPr>
          <w:rFonts w:ascii="Times New Roman" w:hAnsi="Times New Roman"/>
          <w:sz w:val="28"/>
          <w:szCs w:val="28"/>
        </w:rPr>
        <w:t xml:space="preserve">Лискинского </w:t>
      </w:r>
      <w:r w:rsidRPr="001E75F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Совет народных депутатов </w:t>
      </w:r>
      <w:r w:rsidR="00637703" w:rsidRPr="001E75F4">
        <w:rPr>
          <w:rFonts w:ascii="Times New Roman" w:hAnsi="Times New Roman"/>
          <w:sz w:val="28"/>
          <w:szCs w:val="28"/>
        </w:rPr>
        <w:t xml:space="preserve">Сторожевского 2-го </w:t>
      </w:r>
      <w:r w:rsidRPr="001E75F4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1E75F4" w:rsidRDefault="00F3618B" w:rsidP="001E75F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1E75F4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1E75F4" w:rsidRDefault="00A77DDE" w:rsidP="001E75F4">
      <w:pPr>
        <w:pStyle w:val="a7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1E75F4">
        <w:rPr>
          <w:rFonts w:ascii="Times New Roman" w:hAnsi="Times New Roman"/>
          <w:sz w:val="28"/>
          <w:szCs w:val="28"/>
        </w:rPr>
        <w:t>Утвердить</w:t>
      </w:r>
      <w:r w:rsidR="00637703" w:rsidRPr="001E75F4">
        <w:rPr>
          <w:rFonts w:ascii="Times New Roman" w:hAnsi="Times New Roman"/>
          <w:sz w:val="28"/>
          <w:szCs w:val="28"/>
        </w:rPr>
        <w:t xml:space="preserve"> </w:t>
      </w:r>
      <w:r w:rsidR="00DF04C4" w:rsidRPr="001E75F4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1E75F4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DF04C4" w:rsidRPr="001E75F4">
        <w:rPr>
          <w:rFonts w:ascii="Times New Roman" w:eastAsia="Calibri" w:hAnsi="Times New Roman"/>
          <w:bCs/>
          <w:sz w:val="28"/>
          <w:szCs w:val="28"/>
        </w:rPr>
        <w:lastRenderedPageBreak/>
        <w:t>детей, если искажение этих сведений является несущественным</w:t>
      </w:r>
      <w:r w:rsidR="00080BC6" w:rsidRPr="001E75F4">
        <w:rPr>
          <w:rFonts w:ascii="Times New Roman" w:hAnsi="Times New Roman"/>
          <w:sz w:val="28"/>
          <w:szCs w:val="28"/>
        </w:rPr>
        <w:t>,</w:t>
      </w:r>
      <w:r w:rsidR="00637703" w:rsidRPr="001E75F4">
        <w:rPr>
          <w:rFonts w:ascii="Times New Roman" w:hAnsi="Times New Roman"/>
          <w:sz w:val="28"/>
          <w:szCs w:val="28"/>
        </w:rPr>
        <w:t xml:space="preserve"> </w:t>
      </w:r>
      <w:r w:rsidR="00AD5CA3" w:rsidRPr="001E75F4">
        <w:rPr>
          <w:rFonts w:ascii="Times New Roman" w:hAnsi="Times New Roman"/>
          <w:sz w:val="28"/>
          <w:szCs w:val="28"/>
        </w:rPr>
        <w:t>согласно</w:t>
      </w:r>
      <w:r w:rsidR="00637703" w:rsidRPr="001E75F4">
        <w:rPr>
          <w:rFonts w:ascii="Times New Roman" w:hAnsi="Times New Roman"/>
          <w:sz w:val="28"/>
          <w:szCs w:val="28"/>
        </w:rPr>
        <w:t xml:space="preserve"> П</w:t>
      </w:r>
      <w:r w:rsidR="00AD5CA3" w:rsidRPr="001E75F4">
        <w:rPr>
          <w:rFonts w:ascii="Times New Roman" w:hAnsi="Times New Roman"/>
          <w:sz w:val="28"/>
          <w:szCs w:val="28"/>
        </w:rPr>
        <w:t>риложению</w:t>
      </w:r>
      <w:r w:rsidR="00F3618B" w:rsidRPr="001E75F4">
        <w:rPr>
          <w:rFonts w:ascii="Times New Roman" w:hAnsi="Times New Roman"/>
          <w:sz w:val="28"/>
          <w:szCs w:val="28"/>
        </w:rPr>
        <w:t>.</w:t>
      </w:r>
    </w:p>
    <w:p w:rsidR="00637703" w:rsidRPr="001E75F4" w:rsidRDefault="00637703" w:rsidP="001E75F4">
      <w:pPr>
        <w:spacing w:line="276" w:lineRule="auto"/>
        <w:outlineLvl w:val="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1E75F4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2. Обнародовать настоящее постановление в порядке, установленном статьей 46 Устава Сторожевского 2-го сельского поселения Лискинского муниципального района Воронежской области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37703" w:rsidRPr="001E75F4" w:rsidRDefault="00637703" w:rsidP="001E75F4">
      <w:pPr>
        <w:widowControl w:val="0"/>
        <w:suppressAutoHyphens/>
        <w:spacing w:line="276" w:lineRule="auto"/>
        <w:ind w:right="21" w:firstLine="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1E75F4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3. Настоящее постановление вступает в силу со дня его официального опубликования.</w:t>
      </w:r>
    </w:p>
    <w:p w:rsidR="00637703" w:rsidRPr="001E75F4" w:rsidRDefault="00637703" w:rsidP="001E75F4">
      <w:pPr>
        <w:widowControl w:val="0"/>
        <w:suppressAutoHyphens/>
        <w:spacing w:line="276" w:lineRule="auto"/>
        <w:ind w:right="21" w:firstLine="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1E75F4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4. Контроль за исполнением настоящего постановления оставляю за собой.</w:t>
      </w:r>
    </w:p>
    <w:p w:rsidR="00A77DDE" w:rsidRPr="001E75F4" w:rsidRDefault="00A77DDE" w:rsidP="00637703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1E75F4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637703" w:rsidRPr="001E75F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1E75F4">
        <w:rPr>
          <w:rFonts w:ascii="Times New Roman" w:hAnsi="Times New Roman"/>
          <w:sz w:val="28"/>
          <w:szCs w:val="28"/>
        </w:rPr>
        <w:t xml:space="preserve">Глава </w:t>
      </w:r>
      <w:r w:rsidR="00637703" w:rsidRPr="001E75F4">
        <w:rPr>
          <w:rFonts w:ascii="Times New Roman" w:hAnsi="Times New Roman"/>
          <w:sz w:val="28"/>
          <w:szCs w:val="28"/>
        </w:rPr>
        <w:t xml:space="preserve">Сторожевского 2-го </w:t>
      </w:r>
    </w:p>
    <w:p w:rsidR="00A77DDE" w:rsidRPr="001E75F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1E75F4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637703" w:rsidRPr="001E75F4">
        <w:rPr>
          <w:rFonts w:ascii="Times New Roman" w:hAnsi="Times New Roman"/>
          <w:sz w:val="28"/>
          <w:szCs w:val="28"/>
        </w:rPr>
        <w:t xml:space="preserve">                      Н.П.Соколова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637703" w:rsidRPr="00637703" w:rsidRDefault="00637703" w:rsidP="00637703">
      <w:pPr>
        <w:widowControl w:val="0"/>
        <w:suppressAutoHyphens/>
        <w:ind w:left="4536" w:firstLine="0"/>
        <w:contextualSpacing/>
        <w:jc w:val="right"/>
        <w:rPr>
          <w:rFonts w:ascii="Times New Roman" w:hAnsi="Times New Roman"/>
          <w:kern w:val="1"/>
          <w:lang w:eastAsia="hi-IN" w:bidi="hi-IN"/>
        </w:rPr>
      </w:pPr>
      <w:r w:rsidRPr="00637703">
        <w:rPr>
          <w:rFonts w:ascii="Times New Roman" w:hAnsi="Times New Roman"/>
          <w:kern w:val="1"/>
          <w:lang w:eastAsia="hi-IN" w:bidi="hi-IN"/>
        </w:rPr>
        <w:lastRenderedPageBreak/>
        <w:t xml:space="preserve">Приложение </w:t>
      </w:r>
    </w:p>
    <w:p w:rsidR="00637703" w:rsidRPr="00637703" w:rsidRDefault="00637703" w:rsidP="00637703">
      <w:pPr>
        <w:widowControl w:val="0"/>
        <w:suppressAutoHyphens/>
        <w:ind w:left="4536" w:firstLine="0"/>
        <w:contextualSpacing/>
        <w:jc w:val="right"/>
        <w:rPr>
          <w:rFonts w:ascii="Times New Roman" w:hAnsi="Times New Roman"/>
          <w:kern w:val="1"/>
          <w:lang w:eastAsia="hi-IN" w:bidi="hi-IN"/>
        </w:rPr>
      </w:pPr>
      <w:r w:rsidRPr="00637703">
        <w:rPr>
          <w:rFonts w:ascii="Times New Roman" w:hAnsi="Times New Roman"/>
          <w:kern w:val="1"/>
          <w:lang w:eastAsia="hi-IN" w:bidi="hi-IN"/>
        </w:rPr>
        <w:t xml:space="preserve">к решению Совета народных депутатов Сторожевского 2-го сельского поселения Лискинского муниципального района Воронежской области </w:t>
      </w:r>
    </w:p>
    <w:p w:rsidR="00637703" w:rsidRPr="00637703" w:rsidRDefault="00637703" w:rsidP="00637703">
      <w:pPr>
        <w:widowControl w:val="0"/>
        <w:suppressAutoHyphens/>
        <w:ind w:left="4536" w:firstLine="0"/>
        <w:contextualSpacing/>
        <w:jc w:val="right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  <w:kern w:val="1"/>
          <w:lang w:eastAsia="hi-IN" w:bidi="hi-IN"/>
        </w:rPr>
        <w:t>от «</w:t>
      </w:r>
      <w:r w:rsidR="001E75F4">
        <w:rPr>
          <w:rFonts w:ascii="Times New Roman" w:hAnsi="Times New Roman"/>
          <w:kern w:val="1"/>
          <w:lang w:eastAsia="hi-IN" w:bidi="hi-IN"/>
        </w:rPr>
        <w:t>18</w:t>
      </w:r>
      <w:r w:rsidRPr="00637703">
        <w:rPr>
          <w:rFonts w:ascii="Times New Roman" w:hAnsi="Times New Roman"/>
          <w:kern w:val="1"/>
          <w:lang w:eastAsia="hi-IN" w:bidi="hi-IN"/>
        </w:rPr>
        <w:t>»</w:t>
      </w:r>
      <w:r w:rsidR="001E75F4">
        <w:rPr>
          <w:rFonts w:ascii="Times New Roman" w:hAnsi="Times New Roman"/>
          <w:kern w:val="1"/>
          <w:lang w:eastAsia="hi-IN" w:bidi="hi-IN"/>
        </w:rPr>
        <w:t xml:space="preserve"> ноября </w:t>
      </w:r>
      <w:r w:rsidRPr="00637703">
        <w:rPr>
          <w:rFonts w:ascii="Times New Roman" w:hAnsi="Times New Roman"/>
          <w:kern w:val="1"/>
          <w:lang w:eastAsia="hi-IN" w:bidi="hi-IN"/>
        </w:rPr>
        <w:t>2019 г. №</w:t>
      </w:r>
      <w:r w:rsidR="001E75F4">
        <w:rPr>
          <w:rFonts w:ascii="Times New Roman" w:hAnsi="Times New Roman"/>
          <w:kern w:val="1"/>
          <w:lang w:eastAsia="hi-IN" w:bidi="hi-IN"/>
        </w:rPr>
        <w:t>153</w:t>
      </w:r>
      <w:r w:rsidRPr="00637703">
        <w:rPr>
          <w:rFonts w:ascii="Times New Roman" w:hAnsi="Times New Roman"/>
          <w:kern w:val="1"/>
          <w:lang w:eastAsia="hi-IN" w:bidi="hi-IN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="00637703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="00637703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637703">
        <w:rPr>
          <w:rFonts w:ascii="Times New Roman" w:hAnsi="Times New Roman" w:cs="Times New Roman"/>
          <w:b w:val="0"/>
          <w:iCs w:val="0"/>
          <w:sz w:val="27"/>
          <w:szCs w:val="27"/>
        </w:rPr>
        <w:t>Сторожевском 2-ом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37703">
        <w:rPr>
          <w:rFonts w:ascii="Times New Roman" w:hAnsi="Times New Roman" w:cs="Times New Roman"/>
          <w:b w:val="0"/>
          <w:iCs w:val="0"/>
          <w:sz w:val="27"/>
          <w:szCs w:val="27"/>
        </w:rPr>
        <w:t>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3. Решение о применении мер ответственности, предусмотренных в 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r w:rsidR="00637703">
        <w:rPr>
          <w:rFonts w:ascii="Times New Roman" w:eastAsia="Calibri" w:hAnsi="Times New Roman" w:cs="Times New Roman"/>
          <w:b w:val="0"/>
          <w:sz w:val="27"/>
          <w:szCs w:val="27"/>
        </w:rPr>
        <w:t xml:space="preserve">Сторожевского 2-го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</w:t>
      </w:r>
      <w:r w:rsidR="00637703">
        <w:rPr>
          <w:rFonts w:ascii="Times New Roman" w:eastAsia="Calibri" w:hAnsi="Times New Roman" w:cs="Times New Roman"/>
          <w:b w:val="0"/>
          <w:sz w:val="27"/>
          <w:szCs w:val="27"/>
        </w:rPr>
        <w:t xml:space="preserve"> Лискинского муниципального района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637703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Сторожевского 2-го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сельского поселения</w:t>
      </w:r>
      <w:r w:rsidR="0063770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Порядок рассмотрения доклада устанавливается Регламен</w:t>
      </w:r>
      <w:r w:rsidR="00637703">
        <w:rPr>
          <w:rFonts w:ascii="Times New Roman" w:eastAsia="Calibri" w:hAnsi="Times New Roman" w:cs="Times New Roman"/>
          <w:b w:val="0"/>
          <w:sz w:val="27"/>
          <w:szCs w:val="27"/>
        </w:rPr>
        <w:t xml:space="preserve">том Совета народных депутатов Сторожевского 2-го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Сторожевского 2-го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Сторожевского 2-го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>Сторожевского 2-го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Сторожевского 2-го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</w:t>
      </w:r>
      <w:r w:rsidR="00C3468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A9" w:rsidRDefault="00D307A9">
      <w:r>
        <w:separator/>
      </w:r>
    </w:p>
  </w:endnote>
  <w:endnote w:type="continuationSeparator" w:id="1">
    <w:p w:rsidR="00D307A9" w:rsidRDefault="00D3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A9" w:rsidRDefault="00D307A9">
      <w:r>
        <w:separator/>
      </w:r>
    </w:p>
  </w:footnote>
  <w:footnote w:type="continuationSeparator" w:id="1">
    <w:p w:rsidR="00D307A9" w:rsidRDefault="00D3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1E75F4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37703"/>
    <w:rsid w:val="00641C44"/>
    <w:rsid w:val="0065661C"/>
    <w:rsid w:val="00664315"/>
    <w:rsid w:val="006802EF"/>
    <w:rsid w:val="00690E8A"/>
    <w:rsid w:val="006A16D2"/>
    <w:rsid w:val="006A2AAE"/>
    <w:rsid w:val="006A3DAA"/>
    <w:rsid w:val="006A655D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0BFF"/>
    <w:rsid w:val="00B11655"/>
    <w:rsid w:val="00B654A1"/>
    <w:rsid w:val="00B6732F"/>
    <w:rsid w:val="00B86368"/>
    <w:rsid w:val="00BA3625"/>
    <w:rsid w:val="00BB44D0"/>
    <w:rsid w:val="00BB4507"/>
    <w:rsid w:val="00C238B8"/>
    <w:rsid w:val="00C3468E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307A9"/>
    <w:rsid w:val="00D43B23"/>
    <w:rsid w:val="00D6323C"/>
    <w:rsid w:val="00D667C5"/>
    <w:rsid w:val="00D77C29"/>
    <w:rsid w:val="00D92239"/>
    <w:rsid w:val="00DA3A67"/>
    <w:rsid w:val="00DB3BE5"/>
    <w:rsid w:val="00DD603D"/>
    <w:rsid w:val="00DE326E"/>
    <w:rsid w:val="00DF02EA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C34D-5A7F-43A2-8A30-DA96BE0D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549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55</cp:revision>
  <cp:lastPrinted>2019-09-23T06:54:00Z</cp:lastPrinted>
  <dcterms:created xsi:type="dcterms:W3CDTF">2019-09-18T09:07:00Z</dcterms:created>
  <dcterms:modified xsi:type="dcterms:W3CDTF">2019-11-14T06:09:00Z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