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D3" w:rsidRDefault="00B02FD3" w:rsidP="00B02FD3">
      <w:pPr>
        <w:pStyle w:val="10"/>
        <w:rPr>
          <w:rFonts w:ascii="Times New Roman" w:hAnsi="Times New Roman" w:cs="Times New Roman"/>
        </w:rPr>
      </w:pPr>
      <w:r>
        <w:rPr>
          <w:rFonts w:ascii="Times New Roman" w:hAnsi="Times New Roman" w:cs="Times New Roman"/>
        </w:rPr>
        <w:t xml:space="preserve">СОВЕТ  НАРОДНЫХ ДЕПУТАТов </w:t>
      </w:r>
    </w:p>
    <w:p w:rsidR="00B02FD3" w:rsidRDefault="00B02FD3" w:rsidP="00B02FD3">
      <w:pPr>
        <w:pStyle w:val="10"/>
        <w:rPr>
          <w:rFonts w:ascii="Times New Roman" w:hAnsi="Times New Roman" w:cs="Times New Roman"/>
        </w:rPr>
      </w:pPr>
      <w:r>
        <w:rPr>
          <w:rFonts w:ascii="Times New Roman" w:hAnsi="Times New Roman" w:cs="Times New Roman"/>
        </w:rPr>
        <w:t xml:space="preserve">СТОРОЖЕВСКОГО 2-ГО  СЕЛЬСКОГО ПОСЕЛЕНИЯ ЛИСКИНСКОГО МУНИЦИПАЛЬНОГО РАЙОНА </w:t>
      </w:r>
    </w:p>
    <w:p w:rsidR="00B02FD3" w:rsidRDefault="00B02FD3" w:rsidP="007A55BD">
      <w:pPr>
        <w:pStyle w:val="10"/>
        <w:pBdr>
          <w:bottom w:val="single" w:sz="12" w:space="1" w:color="auto"/>
        </w:pBdr>
        <w:rPr>
          <w:rFonts w:ascii="Times New Roman" w:hAnsi="Times New Roman" w:cs="Times New Roman"/>
        </w:rPr>
      </w:pPr>
      <w:r>
        <w:rPr>
          <w:rFonts w:ascii="Times New Roman" w:hAnsi="Times New Roman" w:cs="Times New Roman"/>
        </w:rPr>
        <w:t>ВОРОНЕЖСКОЙ ОБЛАСТИ</w:t>
      </w:r>
    </w:p>
    <w:p w:rsidR="007A55BD" w:rsidRDefault="007A55BD" w:rsidP="007A55BD">
      <w:pPr>
        <w:pStyle w:val="10"/>
        <w:rPr>
          <w:rFonts w:ascii="Times New Roman" w:hAnsi="Times New Roman" w:cs="Times New Roman"/>
        </w:rPr>
      </w:pPr>
    </w:p>
    <w:p w:rsidR="00B02FD3" w:rsidRDefault="00B02FD3" w:rsidP="00B02FD3">
      <w:pPr>
        <w:pStyle w:val="10"/>
        <w:rPr>
          <w:rFonts w:ascii="Times New Roman" w:hAnsi="Times New Roman" w:cs="Times New Roman"/>
        </w:rPr>
      </w:pPr>
    </w:p>
    <w:p w:rsidR="00B02FD3" w:rsidRDefault="00B02FD3" w:rsidP="00B02FD3">
      <w:pPr>
        <w:pStyle w:val="10"/>
        <w:rPr>
          <w:rFonts w:ascii="Times New Roman" w:hAnsi="Times New Roman" w:cs="Times New Roman"/>
        </w:rPr>
      </w:pPr>
      <w:r>
        <w:rPr>
          <w:rFonts w:ascii="Times New Roman" w:hAnsi="Times New Roman" w:cs="Times New Roman"/>
        </w:rPr>
        <w:t>РЕШЕНИЕ</w:t>
      </w:r>
    </w:p>
    <w:p w:rsidR="00B02FD3" w:rsidRPr="007A55BD" w:rsidRDefault="00201E0D" w:rsidP="00B02FD3">
      <w:pPr>
        <w:pStyle w:val="20"/>
        <w:jc w:val="left"/>
        <w:rPr>
          <w:rFonts w:ascii="Times New Roman" w:hAnsi="Times New Roman" w:cs="Times New Roman"/>
          <w:sz w:val="26"/>
          <w:szCs w:val="26"/>
          <w:u w:val="single"/>
        </w:rPr>
      </w:pPr>
      <w:r w:rsidRPr="007A55BD">
        <w:rPr>
          <w:rFonts w:ascii="Times New Roman" w:hAnsi="Times New Roman" w:cs="Times New Roman"/>
          <w:sz w:val="26"/>
          <w:szCs w:val="26"/>
          <w:u w:val="single"/>
        </w:rPr>
        <w:t xml:space="preserve">от </w:t>
      </w:r>
      <w:r w:rsidR="00C779FD">
        <w:rPr>
          <w:rFonts w:ascii="Times New Roman" w:hAnsi="Times New Roman" w:cs="Times New Roman"/>
          <w:sz w:val="26"/>
          <w:szCs w:val="26"/>
          <w:u w:val="single"/>
        </w:rPr>
        <w:t xml:space="preserve"> </w:t>
      </w:r>
      <w:r w:rsidRPr="007A55BD">
        <w:rPr>
          <w:rFonts w:ascii="Times New Roman" w:hAnsi="Times New Roman" w:cs="Times New Roman"/>
          <w:sz w:val="26"/>
          <w:szCs w:val="26"/>
          <w:u w:val="single"/>
        </w:rPr>
        <w:t>«</w:t>
      </w:r>
      <w:r w:rsidR="00F02873">
        <w:rPr>
          <w:rFonts w:ascii="Times New Roman" w:hAnsi="Times New Roman" w:cs="Times New Roman"/>
          <w:sz w:val="26"/>
          <w:szCs w:val="26"/>
          <w:u w:val="single"/>
        </w:rPr>
        <w:t>06</w:t>
      </w:r>
      <w:r w:rsidR="0097731B">
        <w:rPr>
          <w:rFonts w:ascii="Times New Roman" w:hAnsi="Times New Roman" w:cs="Times New Roman"/>
          <w:sz w:val="26"/>
          <w:szCs w:val="26"/>
          <w:u w:val="single"/>
        </w:rPr>
        <w:t xml:space="preserve">» </w:t>
      </w:r>
      <w:r w:rsidR="00F02873">
        <w:rPr>
          <w:rFonts w:ascii="Times New Roman" w:hAnsi="Times New Roman" w:cs="Times New Roman"/>
          <w:sz w:val="26"/>
          <w:szCs w:val="26"/>
          <w:u w:val="single"/>
        </w:rPr>
        <w:t>сентябр</w:t>
      </w:r>
      <w:r w:rsidR="006C3AAE">
        <w:rPr>
          <w:rFonts w:ascii="Times New Roman" w:hAnsi="Times New Roman" w:cs="Times New Roman"/>
          <w:sz w:val="26"/>
          <w:szCs w:val="26"/>
          <w:u w:val="single"/>
        </w:rPr>
        <w:t>я</w:t>
      </w:r>
      <w:r w:rsidR="00C1699F">
        <w:rPr>
          <w:rFonts w:ascii="Times New Roman" w:hAnsi="Times New Roman" w:cs="Times New Roman"/>
          <w:sz w:val="26"/>
          <w:szCs w:val="26"/>
          <w:u w:val="single"/>
        </w:rPr>
        <w:t xml:space="preserve"> 202</w:t>
      </w:r>
      <w:r w:rsidR="00F02873">
        <w:rPr>
          <w:rFonts w:ascii="Times New Roman" w:hAnsi="Times New Roman" w:cs="Times New Roman"/>
          <w:sz w:val="26"/>
          <w:szCs w:val="26"/>
          <w:u w:val="single"/>
        </w:rPr>
        <w:t>4</w:t>
      </w:r>
      <w:r w:rsidRPr="007A55BD">
        <w:rPr>
          <w:rFonts w:ascii="Times New Roman" w:hAnsi="Times New Roman" w:cs="Times New Roman"/>
          <w:sz w:val="26"/>
          <w:szCs w:val="26"/>
          <w:u w:val="single"/>
        </w:rPr>
        <w:t xml:space="preserve"> г</w:t>
      </w:r>
      <w:r w:rsidR="007A55BD">
        <w:rPr>
          <w:rFonts w:ascii="Times New Roman" w:hAnsi="Times New Roman" w:cs="Times New Roman"/>
          <w:sz w:val="26"/>
          <w:szCs w:val="26"/>
          <w:u w:val="single"/>
        </w:rPr>
        <w:t>ода</w:t>
      </w:r>
      <w:r w:rsidRPr="007A55BD">
        <w:rPr>
          <w:rFonts w:ascii="Times New Roman" w:hAnsi="Times New Roman" w:cs="Times New Roman"/>
          <w:sz w:val="26"/>
          <w:szCs w:val="26"/>
          <w:u w:val="single"/>
        </w:rPr>
        <w:t xml:space="preserve"> № </w:t>
      </w:r>
      <w:r w:rsidR="006C3AAE">
        <w:rPr>
          <w:rFonts w:ascii="Times New Roman" w:hAnsi="Times New Roman" w:cs="Times New Roman"/>
          <w:sz w:val="26"/>
          <w:szCs w:val="26"/>
          <w:u w:val="single"/>
        </w:rPr>
        <w:t>1</w:t>
      </w:r>
      <w:r w:rsidR="00F02873">
        <w:rPr>
          <w:rFonts w:ascii="Times New Roman" w:hAnsi="Times New Roman" w:cs="Times New Roman"/>
          <w:sz w:val="26"/>
          <w:szCs w:val="26"/>
          <w:u w:val="single"/>
        </w:rPr>
        <w:t>58</w:t>
      </w:r>
    </w:p>
    <w:p w:rsidR="00B02FD3" w:rsidRDefault="00A3792D" w:rsidP="00B02FD3">
      <w:pPr>
        <w:pStyle w:val="20"/>
        <w:jc w:val="left"/>
        <w:rPr>
          <w:rFonts w:ascii="Times New Roman" w:hAnsi="Times New Roman" w:cs="Times New Roman"/>
          <w:sz w:val="26"/>
          <w:szCs w:val="26"/>
        </w:rPr>
      </w:pPr>
      <w:r>
        <w:rPr>
          <w:rFonts w:ascii="Times New Roman" w:hAnsi="Times New Roman" w:cs="Times New Roman"/>
          <w:sz w:val="26"/>
          <w:szCs w:val="26"/>
        </w:rPr>
        <w:t xml:space="preserve">         с.Сторожевое 2-е</w:t>
      </w:r>
    </w:p>
    <w:p w:rsidR="00A3792D" w:rsidRDefault="00A3792D" w:rsidP="00B02FD3">
      <w:pPr>
        <w:pStyle w:val="20"/>
        <w:jc w:val="left"/>
        <w:rPr>
          <w:rFonts w:ascii="Times New Roman" w:hAnsi="Times New Roman" w:cs="Times New Roman"/>
          <w:sz w:val="26"/>
          <w:szCs w:val="26"/>
        </w:rPr>
      </w:pPr>
    </w:p>
    <w:p w:rsidR="00B02FD3" w:rsidRDefault="00B02FD3" w:rsidP="00B02FD3">
      <w:pPr>
        <w:pStyle w:val="20"/>
        <w:jc w:val="left"/>
        <w:rPr>
          <w:rFonts w:ascii="Times New Roman" w:hAnsi="Times New Roman" w:cs="Times New Roman"/>
          <w:sz w:val="26"/>
          <w:szCs w:val="26"/>
        </w:rPr>
      </w:pPr>
      <w:r>
        <w:rPr>
          <w:rFonts w:ascii="Times New Roman" w:hAnsi="Times New Roman" w:cs="Times New Roman"/>
          <w:sz w:val="26"/>
          <w:szCs w:val="26"/>
        </w:rPr>
        <w:t xml:space="preserve">Об утверждении проекта изменений и дополнений в Устав Сторожевского 2-го </w:t>
      </w:r>
      <w:r w:rsidR="000B7C24">
        <w:rPr>
          <w:rFonts w:ascii="Times New Roman" w:hAnsi="Times New Roman" w:cs="Times New Roman"/>
          <w:sz w:val="26"/>
          <w:szCs w:val="26"/>
        </w:rPr>
        <w:t xml:space="preserve"> сельского поселения Лискинского муниципаль</w:t>
      </w:r>
      <w:r w:rsidR="002D03D0">
        <w:rPr>
          <w:rFonts w:ascii="Times New Roman" w:hAnsi="Times New Roman" w:cs="Times New Roman"/>
          <w:sz w:val="26"/>
          <w:szCs w:val="26"/>
        </w:rPr>
        <w:t>ного района Воронежской области</w:t>
      </w:r>
    </w:p>
    <w:p w:rsidR="000B7C24" w:rsidRDefault="000B7C24" w:rsidP="00B02FD3">
      <w:pPr>
        <w:pStyle w:val="20"/>
        <w:jc w:val="left"/>
        <w:rPr>
          <w:rFonts w:ascii="Times New Roman" w:hAnsi="Times New Roman" w:cs="Times New Roman"/>
          <w:sz w:val="26"/>
          <w:szCs w:val="26"/>
        </w:rPr>
      </w:pPr>
    </w:p>
    <w:p w:rsidR="000B7C24" w:rsidRPr="007A55BD" w:rsidRDefault="000B7C24" w:rsidP="00B0391A">
      <w:pPr>
        <w:pStyle w:val="20"/>
        <w:ind w:right="-1"/>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val="0"/>
        </w:rPr>
        <w:t xml:space="preserve">В целях приведения Устава Сторожевского 2-го сельского поселения Лискинского муниципального района Воронежской области в соответствие </w:t>
      </w:r>
      <w:r w:rsidR="008524AE" w:rsidRPr="008524AE">
        <w:rPr>
          <w:rFonts w:ascii="Times New Roman" w:hAnsi="Times New Roman" w:cs="Times New Roman"/>
          <w:b w:val="0"/>
        </w:rPr>
        <w:t xml:space="preserve">с действующим законодательством, </w:t>
      </w:r>
      <w:r>
        <w:rPr>
          <w:rFonts w:ascii="Times New Roman" w:hAnsi="Times New Roman" w:cs="Times New Roman"/>
          <w:b w:val="0"/>
        </w:rPr>
        <w:t>Совет народных депутатов Сторожевского 2-го сельского поселения</w:t>
      </w:r>
      <w:r w:rsidR="008524AE">
        <w:rPr>
          <w:rFonts w:ascii="Times New Roman" w:hAnsi="Times New Roman" w:cs="Times New Roman"/>
          <w:b w:val="0"/>
        </w:rPr>
        <w:t xml:space="preserve"> Лискинского муниципального района Воронежской области</w:t>
      </w:r>
      <w:r w:rsidR="00F02873">
        <w:rPr>
          <w:rFonts w:ascii="Times New Roman" w:hAnsi="Times New Roman" w:cs="Times New Roman"/>
          <w:b w:val="0"/>
        </w:rPr>
        <w:t xml:space="preserve">  </w:t>
      </w:r>
      <w:r w:rsidRPr="007A55BD">
        <w:rPr>
          <w:rFonts w:ascii="Times New Roman" w:hAnsi="Times New Roman" w:cs="Times New Roman"/>
        </w:rPr>
        <w:t>РЕШИЛ:</w:t>
      </w:r>
    </w:p>
    <w:p w:rsidR="00496009" w:rsidRDefault="00496009" w:rsidP="00B0391A">
      <w:pPr>
        <w:pStyle w:val="20"/>
        <w:ind w:right="-1"/>
        <w:rPr>
          <w:rFonts w:ascii="Times New Roman" w:hAnsi="Times New Roman" w:cs="Times New Roman"/>
          <w:b w:val="0"/>
        </w:rPr>
      </w:pPr>
    </w:p>
    <w:p w:rsidR="000B7C24" w:rsidRDefault="000B7C24" w:rsidP="00B0391A">
      <w:pPr>
        <w:pStyle w:val="20"/>
        <w:ind w:right="-1"/>
        <w:rPr>
          <w:rFonts w:ascii="Times New Roman" w:hAnsi="Times New Roman" w:cs="Times New Roman"/>
          <w:b w:val="0"/>
        </w:rPr>
      </w:pPr>
      <w:r>
        <w:rPr>
          <w:rFonts w:ascii="Times New Roman" w:hAnsi="Times New Roman" w:cs="Times New Roman"/>
          <w:b w:val="0"/>
        </w:rPr>
        <w:t xml:space="preserve">    1.</w:t>
      </w:r>
      <w:r w:rsidR="00496009">
        <w:rPr>
          <w:rFonts w:ascii="Times New Roman" w:hAnsi="Times New Roman" w:cs="Times New Roman"/>
          <w:b w:val="0"/>
        </w:rPr>
        <w:t xml:space="preserve"> Утвердить проект изменений и дополнений в Устав Сторожевского 2-го сельского поселения Лискинского муниципального района Воронежской области, изложив изменения и дополнения в Устав</w:t>
      </w:r>
      <w:r w:rsidR="00C779FD">
        <w:rPr>
          <w:rFonts w:ascii="Times New Roman" w:hAnsi="Times New Roman" w:cs="Times New Roman"/>
          <w:b w:val="0"/>
        </w:rPr>
        <w:t xml:space="preserve"> в следующей редакции согласно П</w:t>
      </w:r>
      <w:r w:rsidR="00496009">
        <w:rPr>
          <w:rFonts w:ascii="Times New Roman" w:hAnsi="Times New Roman" w:cs="Times New Roman"/>
          <w:b w:val="0"/>
        </w:rPr>
        <w:t>риложению</w:t>
      </w:r>
      <w:r w:rsidR="008524AE">
        <w:rPr>
          <w:rFonts w:ascii="Times New Roman" w:hAnsi="Times New Roman" w:cs="Times New Roman"/>
          <w:b w:val="0"/>
        </w:rPr>
        <w:t xml:space="preserve"> 1</w:t>
      </w:r>
      <w:r w:rsidR="00496009">
        <w:rPr>
          <w:rFonts w:ascii="Times New Roman" w:hAnsi="Times New Roman" w:cs="Times New Roman"/>
          <w:b w:val="0"/>
        </w:rPr>
        <w:t>.</w:t>
      </w:r>
    </w:p>
    <w:p w:rsidR="00B0391A" w:rsidRDefault="00B0391A" w:rsidP="00B0391A">
      <w:pPr>
        <w:pStyle w:val="20"/>
        <w:ind w:right="-1"/>
        <w:rPr>
          <w:rFonts w:ascii="Times New Roman" w:hAnsi="Times New Roman" w:cs="Times New Roman"/>
          <w:b w:val="0"/>
        </w:rPr>
      </w:pPr>
    </w:p>
    <w:p w:rsidR="00496009" w:rsidRDefault="00496009" w:rsidP="00B0391A">
      <w:pPr>
        <w:pStyle w:val="20"/>
        <w:ind w:right="-1"/>
        <w:rPr>
          <w:rFonts w:ascii="Times New Roman" w:hAnsi="Times New Roman" w:cs="Times New Roman"/>
          <w:b w:val="0"/>
        </w:rPr>
      </w:pPr>
      <w:r>
        <w:rPr>
          <w:rFonts w:ascii="Times New Roman" w:hAnsi="Times New Roman" w:cs="Times New Roman"/>
          <w:b w:val="0"/>
        </w:rPr>
        <w:t xml:space="preserve">   2. Утвердить прилагаемый Порядок учета предложений по проекту изменений и дополнений в Устав Сторожевского 2-го сельского поселения Лискинского муниципального района Воронежской области и участия граждан в его обсуждении</w:t>
      </w:r>
      <w:r w:rsidR="008524AE">
        <w:rPr>
          <w:rFonts w:ascii="Times New Roman" w:hAnsi="Times New Roman" w:cs="Times New Roman"/>
          <w:b w:val="0"/>
        </w:rPr>
        <w:t xml:space="preserve"> согласно П</w:t>
      </w:r>
      <w:r w:rsidR="008524AE" w:rsidRPr="008524AE">
        <w:rPr>
          <w:rFonts w:ascii="Times New Roman" w:hAnsi="Times New Roman" w:cs="Times New Roman"/>
          <w:b w:val="0"/>
        </w:rPr>
        <w:t>риложению 2</w:t>
      </w:r>
      <w:r>
        <w:rPr>
          <w:rFonts w:ascii="Times New Roman" w:hAnsi="Times New Roman" w:cs="Times New Roman"/>
          <w:b w:val="0"/>
        </w:rPr>
        <w:t>.</w:t>
      </w:r>
    </w:p>
    <w:p w:rsidR="00B0391A" w:rsidRDefault="00B0391A" w:rsidP="00B0391A">
      <w:pPr>
        <w:pStyle w:val="20"/>
        <w:ind w:right="-1"/>
        <w:rPr>
          <w:rFonts w:ascii="Times New Roman" w:hAnsi="Times New Roman" w:cs="Times New Roman"/>
          <w:b w:val="0"/>
        </w:rPr>
      </w:pPr>
    </w:p>
    <w:p w:rsidR="00496009" w:rsidRDefault="00496009" w:rsidP="00B0391A">
      <w:pPr>
        <w:pStyle w:val="20"/>
        <w:ind w:right="-1"/>
        <w:rPr>
          <w:rFonts w:ascii="Times New Roman" w:hAnsi="Times New Roman" w:cs="Times New Roman"/>
          <w:b w:val="0"/>
        </w:rPr>
      </w:pPr>
      <w:r>
        <w:rPr>
          <w:rFonts w:ascii="Times New Roman" w:hAnsi="Times New Roman" w:cs="Times New Roman"/>
          <w:b w:val="0"/>
        </w:rPr>
        <w:t xml:space="preserve">   3. Назначить публичные слушания по обсуждению проекта изменений и дополнений в Устав Сторожевского 2-го сельского поселения Лискинского муниципального района Воронежской области на </w:t>
      </w:r>
      <w:r w:rsidR="003C35B5" w:rsidRPr="005F52EB">
        <w:rPr>
          <w:rFonts w:ascii="Times New Roman" w:hAnsi="Times New Roman" w:cs="Times New Roman"/>
          <w:b w:val="0"/>
        </w:rPr>
        <w:t>«</w:t>
      </w:r>
      <w:r w:rsidR="00F02873">
        <w:rPr>
          <w:rFonts w:ascii="Times New Roman" w:hAnsi="Times New Roman" w:cs="Times New Roman"/>
          <w:b w:val="0"/>
        </w:rPr>
        <w:t>30</w:t>
      </w:r>
      <w:r w:rsidR="00D4457A" w:rsidRPr="005F52EB">
        <w:rPr>
          <w:rFonts w:ascii="Times New Roman" w:hAnsi="Times New Roman" w:cs="Times New Roman"/>
          <w:b w:val="0"/>
        </w:rPr>
        <w:t>»</w:t>
      </w:r>
      <w:r w:rsidR="00C1699F" w:rsidRPr="005F52EB">
        <w:rPr>
          <w:rFonts w:ascii="Times New Roman" w:hAnsi="Times New Roman" w:cs="Times New Roman"/>
          <w:b w:val="0"/>
        </w:rPr>
        <w:t xml:space="preserve"> </w:t>
      </w:r>
      <w:r w:rsidR="00F02873">
        <w:rPr>
          <w:rFonts w:ascii="Times New Roman" w:hAnsi="Times New Roman" w:cs="Times New Roman"/>
          <w:b w:val="0"/>
        </w:rPr>
        <w:t>сентябр</w:t>
      </w:r>
      <w:r w:rsidR="00D4457A" w:rsidRPr="005F52EB">
        <w:rPr>
          <w:rFonts w:ascii="Times New Roman" w:hAnsi="Times New Roman" w:cs="Times New Roman"/>
          <w:b w:val="0"/>
        </w:rPr>
        <w:t>я</w:t>
      </w:r>
      <w:r w:rsidR="00C779FD" w:rsidRPr="00C779FD">
        <w:rPr>
          <w:rFonts w:ascii="Times New Roman" w:hAnsi="Times New Roman" w:cs="Times New Roman"/>
          <w:b w:val="0"/>
        </w:rPr>
        <w:t xml:space="preserve"> </w:t>
      </w:r>
      <w:r w:rsidR="00C1699F">
        <w:rPr>
          <w:rFonts w:ascii="Times New Roman" w:hAnsi="Times New Roman" w:cs="Times New Roman"/>
          <w:b w:val="0"/>
        </w:rPr>
        <w:t>202</w:t>
      </w:r>
      <w:r w:rsidR="00F02873">
        <w:rPr>
          <w:rFonts w:ascii="Times New Roman" w:hAnsi="Times New Roman" w:cs="Times New Roman"/>
          <w:b w:val="0"/>
        </w:rPr>
        <w:t>4</w:t>
      </w:r>
      <w:r w:rsidRPr="00257C32">
        <w:rPr>
          <w:rFonts w:ascii="Times New Roman" w:hAnsi="Times New Roman" w:cs="Times New Roman"/>
          <w:b w:val="0"/>
        </w:rPr>
        <w:t xml:space="preserve"> года</w:t>
      </w:r>
      <w:r w:rsidR="005F52EB">
        <w:rPr>
          <w:rFonts w:ascii="Times New Roman" w:hAnsi="Times New Roman" w:cs="Times New Roman"/>
          <w:b w:val="0"/>
        </w:rPr>
        <w:t xml:space="preserve"> в 16</w:t>
      </w:r>
      <w:r w:rsidR="00D4457A">
        <w:rPr>
          <w:rFonts w:ascii="Times New Roman" w:hAnsi="Times New Roman" w:cs="Times New Roman"/>
          <w:b w:val="0"/>
        </w:rPr>
        <w:t>:</w:t>
      </w:r>
      <w:r>
        <w:rPr>
          <w:rFonts w:ascii="Times New Roman" w:hAnsi="Times New Roman" w:cs="Times New Roman"/>
          <w:b w:val="0"/>
        </w:rPr>
        <w:t>00 в здании администрации Стороже</w:t>
      </w:r>
      <w:r w:rsidR="008524AE">
        <w:rPr>
          <w:rFonts w:ascii="Times New Roman" w:hAnsi="Times New Roman" w:cs="Times New Roman"/>
          <w:b w:val="0"/>
        </w:rPr>
        <w:t xml:space="preserve">вского 2-го сельского поселения, расположенное по адресу: </w:t>
      </w:r>
      <w:r w:rsidR="008524AE" w:rsidRPr="008524AE">
        <w:rPr>
          <w:rFonts w:ascii="Times New Roman" w:hAnsi="Times New Roman" w:cs="Times New Roman"/>
          <w:b w:val="0"/>
        </w:rPr>
        <w:t>Воронежская область, Лискинский район, село Сторожевое 2-е, улица Центральная,</w:t>
      </w:r>
      <w:r w:rsidR="008524AE">
        <w:rPr>
          <w:rFonts w:ascii="Times New Roman" w:hAnsi="Times New Roman" w:cs="Times New Roman"/>
          <w:b w:val="0"/>
        </w:rPr>
        <w:t xml:space="preserve"> </w:t>
      </w:r>
      <w:r w:rsidR="008524AE" w:rsidRPr="008524AE">
        <w:rPr>
          <w:rFonts w:ascii="Times New Roman" w:hAnsi="Times New Roman" w:cs="Times New Roman"/>
          <w:b w:val="0"/>
        </w:rPr>
        <w:t>44</w:t>
      </w:r>
      <w:r w:rsidR="008524AE">
        <w:rPr>
          <w:rFonts w:ascii="Times New Roman" w:hAnsi="Times New Roman" w:cs="Times New Roman"/>
          <w:b w:val="0"/>
        </w:rPr>
        <w:t>.</w:t>
      </w:r>
    </w:p>
    <w:p w:rsidR="00B0391A" w:rsidRDefault="00B0391A" w:rsidP="00B0391A">
      <w:pPr>
        <w:pStyle w:val="20"/>
        <w:ind w:right="-1"/>
        <w:rPr>
          <w:rFonts w:ascii="Times New Roman" w:hAnsi="Times New Roman" w:cs="Times New Roman"/>
          <w:b w:val="0"/>
        </w:rPr>
      </w:pPr>
    </w:p>
    <w:p w:rsidR="00996BFE" w:rsidRDefault="00496009" w:rsidP="00996BFE">
      <w:pPr>
        <w:pStyle w:val="20"/>
        <w:ind w:right="-1"/>
        <w:rPr>
          <w:rFonts w:ascii="Times New Roman" w:hAnsi="Times New Roman" w:cs="Times New Roman"/>
          <w:b w:val="0"/>
        </w:rPr>
      </w:pPr>
      <w:r>
        <w:rPr>
          <w:rFonts w:ascii="Times New Roman" w:hAnsi="Times New Roman" w:cs="Times New Roman"/>
          <w:b w:val="0"/>
        </w:rPr>
        <w:t xml:space="preserve">  4. Порядок информирования населения о публичных слушаниях включает в себя: предварительное ознакомление</w:t>
      </w:r>
      <w:r w:rsidR="00B0391A">
        <w:rPr>
          <w:rFonts w:ascii="Times New Roman" w:hAnsi="Times New Roman" w:cs="Times New Roman"/>
          <w:b w:val="0"/>
        </w:rPr>
        <w:t xml:space="preserve"> с материалами публичных слушаний: проектом решения Совета народных депутатов Сторожевского 2-го сельского поселения Лискинского муниципального района Воронежской области «О внесении изменений и дополнений в Устав Сторо</w:t>
      </w:r>
      <w:r w:rsidR="00B0391A">
        <w:rPr>
          <w:rFonts w:ascii="Times New Roman" w:eastAsia="Times New Roman" w:hAnsi="Times New Roman" w:cs="Times New Roman"/>
          <w:b w:val="0"/>
          <w:lang w:eastAsia="ru-RU"/>
        </w:rPr>
        <w:t>жевского 2-го</w:t>
      </w:r>
      <w:r w:rsidR="00B0391A" w:rsidRPr="00B0391A">
        <w:rPr>
          <w:rFonts w:ascii="Times New Roman" w:eastAsia="Times New Roman" w:hAnsi="Times New Roman" w:cs="Times New Roman"/>
          <w:b w:val="0"/>
        </w:rPr>
        <w:t xml:space="preserve"> сельского поселения Лискинского муниципального района Воронежской области» </w:t>
      </w:r>
      <w:r w:rsidR="00B0391A" w:rsidRPr="00B0391A">
        <w:rPr>
          <w:rFonts w:ascii="Times New Roman" w:eastAsia="Times New Roman" w:hAnsi="Times New Roman" w:cs="Times New Roman"/>
          <w:b w:val="0"/>
        </w:rPr>
        <w:lastRenderedPageBreak/>
        <w:t xml:space="preserve">путем вывешивания в местах, предназначенных для обнародования муниципальных правовых актов и размещения на официальном сайте администрации </w:t>
      </w:r>
      <w:r w:rsidR="00B0391A">
        <w:rPr>
          <w:rFonts w:ascii="Times New Roman" w:hAnsi="Times New Roman" w:cs="Times New Roman"/>
          <w:b w:val="0"/>
        </w:rPr>
        <w:t xml:space="preserve">Сторожевского 2-го </w:t>
      </w:r>
      <w:r w:rsidR="00B0391A" w:rsidRPr="00B0391A">
        <w:rPr>
          <w:rFonts w:ascii="Times New Roman" w:eastAsia="Times New Roman" w:hAnsi="Times New Roman" w:cs="Times New Roman"/>
          <w:b w:val="0"/>
        </w:rPr>
        <w:t xml:space="preserve"> сельского поселения</w:t>
      </w:r>
      <w:r w:rsidR="00C779FD">
        <w:rPr>
          <w:rFonts w:ascii="Times New Roman" w:eastAsia="Times New Roman" w:hAnsi="Times New Roman" w:cs="Times New Roman"/>
          <w:b w:val="0"/>
        </w:rPr>
        <w:t xml:space="preserve"> Лискинского муниципального района Воронежской области в информационно-телекоммуникационной сети «Интернет».</w:t>
      </w:r>
    </w:p>
    <w:p w:rsidR="00996BFE" w:rsidRDefault="00996BFE" w:rsidP="00996BFE">
      <w:pPr>
        <w:pStyle w:val="20"/>
        <w:ind w:right="-1"/>
        <w:rPr>
          <w:rFonts w:ascii="Times New Roman" w:hAnsi="Times New Roman" w:cs="Times New Roman"/>
          <w:b w:val="0"/>
        </w:rPr>
      </w:pPr>
    </w:p>
    <w:p w:rsidR="00996BFE" w:rsidRPr="00996BFE" w:rsidRDefault="00996BFE" w:rsidP="00996BFE">
      <w:pPr>
        <w:pStyle w:val="20"/>
        <w:ind w:right="-1"/>
        <w:rPr>
          <w:rFonts w:ascii="Times New Roman" w:eastAsia="Times New Roman" w:hAnsi="Times New Roman" w:cs="Times New Roman"/>
          <w:b w:val="0"/>
        </w:rPr>
      </w:pPr>
      <w:r>
        <w:rPr>
          <w:rFonts w:ascii="Times New Roman" w:hAnsi="Times New Roman" w:cs="Times New Roman"/>
          <w:b w:val="0"/>
        </w:rPr>
        <w:t xml:space="preserve">   </w:t>
      </w:r>
      <w:r w:rsidR="00B0391A">
        <w:rPr>
          <w:rFonts w:ascii="Times New Roman" w:hAnsi="Times New Roman" w:cs="Times New Roman"/>
          <w:b w:val="0"/>
        </w:rPr>
        <w:t xml:space="preserve"> 5. </w:t>
      </w:r>
      <w:r w:rsidRPr="00996BFE">
        <w:rPr>
          <w:rFonts w:ascii="Times New Roman" w:eastAsia="Times New Roman" w:hAnsi="Times New Roman" w:cs="Times New Roman"/>
          <w:b w:val="0"/>
        </w:rPr>
        <w:t>Утвердить рабочую группу по подготовке и проведению публичных слушаний в составе:</w:t>
      </w:r>
    </w:p>
    <w:p w:rsidR="00996BFE" w:rsidRPr="000800D3" w:rsidRDefault="00996BFE" w:rsidP="00C779FD">
      <w:pPr>
        <w:pStyle w:val="a3"/>
        <w:spacing w:line="276" w:lineRule="auto"/>
        <w:ind w:left="644"/>
        <w:rPr>
          <w:sz w:val="28"/>
          <w:szCs w:val="28"/>
        </w:rPr>
      </w:pPr>
      <w:r w:rsidRPr="000800D3">
        <w:rPr>
          <w:sz w:val="28"/>
          <w:szCs w:val="28"/>
        </w:rPr>
        <w:t>- председатель рабочей гру</w:t>
      </w:r>
      <w:r>
        <w:rPr>
          <w:sz w:val="28"/>
          <w:szCs w:val="28"/>
        </w:rPr>
        <w:t>ппы – Соколова Надежда Петровна – глава Сторожевского 2-го</w:t>
      </w:r>
      <w:r w:rsidRPr="000800D3">
        <w:rPr>
          <w:sz w:val="28"/>
          <w:szCs w:val="28"/>
        </w:rPr>
        <w:t xml:space="preserve"> сельского поселения; </w:t>
      </w:r>
    </w:p>
    <w:p w:rsidR="00996BFE" w:rsidRPr="000800D3" w:rsidRDefault="00996BFE" w:rsidP="00C779FD">
      <w:pPr>
        <w:pStyle w:val="a3"/>
        <w:spacing w:after="100" w:afterAutospacing="1" w:line="276" w:lineRule="auto"/>
        <w:ind w:left="644"/>
        <w:rPr>
          <w:sz w:val="28"/>
          <w:szCs w:val="28"/>
        </w:rPr>
      </w:pPr>
      <w:r w:rsidRPr="000800D3">
        <w:rPr>
          <w:sz w:val="28"/>
          <w:szCs w:val="28"/>
        </w:rPr>
        <w:t>- секретарь ра</w:t>
      </w:r>
      <w:r>
        <w:rPr>
          <w:sz w:val="28"/>
          <w:szCs w:val="28"/>
        </w:rPr>
        <w:t xml:space="preserve">бочей группы – </w:t>
      </w:r>
      <w:r w:rsidR="007A55BD">
        <w:rPr>
          <w:sz w:val="28"/>
          <w:szCs w:val="28"/>
        </w:rPr>
        <w:t>Даньшина Анна Николаевна</w:t>
      </w:r>
      <w:r w:rsidRPr="000800D3">
        <w:rPr>
          <w:sz w:val="28"/>
          <w:szCs w:val="28"/>
        </w:rPr>
        <w:t xml:space="preserve">  – </w:t>
      </w:r>
      <w:r w:rsidR="001707E8">
        <w:rPr>
          <w:sz w:val="28"/>
          <w:szCs w:val="28"/>
        </w:rPr>
        <w:t xml:space="preserve">ведущий </w:t>
      </w:r>
      <w:r w:rsidRPr="000800D3">
        <w:rPr>
          <w:sz w:val="28"/>
          <w:szCs w:val="28"/>
        </w:rPr>
        <w:t>специалист</w:t>
      </w:r>
      <w:r w:rsidR="001707E8">
        <w:rPr>
          <w:sz w:val="28"/>
          <w:szCs w:val="28"/>
        </w:rPr>
        <w:t xml:space="preserve"> </w:t>
      </w:r>
      <w:r>
        <w:rPr>
          <w:sz w:val="28"/>
          <w:szCs w:val="28"/>
        </w:rPr>
        <w:t>администрации Сторожевского 2-го</w:t>
      </w:r>
      <w:r w:rsidRPr="000800D3">
        <w:rPr>
          <w:sz w:val="28"/>
          <w:szCs w:val="28"/>
        </w:rPr>
        <w:t xml:space="preserve"> сельского поселения;</w:t>
      </w:r>
    </w:p>
    <w:p w:rsidR="00996BFE" w:rsidRPr="000800D3" w:rsidRDefault="00996BFE" w:rsidP="00C779FD">
      <w:pPr>
        <w:pStyle w:val="a3"/>
        <w:spacing w:line="276" w:lineRule="auto"/>
        <w:ind w:left="644"/>
        <w:rPr>
          <w:sz w:val="28"/>
          <w:szCs w:val="28"/>
        </w:rPr>
      </w:pPr>
      <w:r w:rsidRPr="000800D3">
        <w:rPr>
          <w:sz w:val="28"/>
          <w:szCs w:val="28"/>
        </w:rPr>
        <w:t>Члены рабочей группы:</w:t>
      </w:r>
    </w:p>
    <w:p w:rsidR="00996BFE" w:rsidRPr="000800D3" w:rsidRDefault="00D4457A" w:rsidP="00C779FD">
      <w:pPr>
        <w:pStyle w:val="a3"/>
        <w:spacing w:line="276" w:lineRule="auto"/>
        <w:ind w:left="644"/>
        <w:rPr>
          <w:sz w:val="28"/>
          <w:szCs w:val="28"/>
        </w:rPr>
      </w:pPr>
      <w:r>
        <w:rPr>
          <w:sz w:val="28"/>
          <w:szCs w:val="28"/>
        </w:rPr>
        <w:t>- Корнилова Елена Сергеевна</w:t>
      </w:r>
      <w:r w:rsidR="00996BFE" w:rsidRPr="000800D3">
        <w:rPr>
          <w:sz w:val="28"/>
          <w:szCs w:val="28"/>
        </w:rPr>
        <w:t xml:space="preserve"> – депутат Совета н</w:t>
      </w:r>
      <w:r w:rsidR="00996BFE">
        <w:rPr>
          <w:sz w:val="28"/>
          <w:szCs w:val="28"/>
        </w:rPr>
        <w:t>ародных депутатов Сторожевского 2-го</w:t>
      </w:r>
      <w:r w:rsidR="00996BFE" w:rsidRPr="000800D3">
        <w:rPr>
          <w:sz w:val="28"/>
          <w:szCs w:val="28"/>
        </w:rPr>
        <w:t xml:space="preserve"> сельского поселения Лискинского муниципального района;</w:t>
      </w:r>
    </w:p>
    <w:p w:rsidR="00996BFE" w:rsidRPr="000800D3" w:rsidRDefault="00D4457A" w:rsidP="00C779FD">
      <w:pPr>
        <w:pStyle w:val="a3"/>
        <w:spacing w:line="276" w:lineRule="auto"/>
        <w:ind w:left="644"/>
        <w:rPr>
          <w:sz w:val="28"/>
          <w:szCs w:val="28"/>
        </w:rPr>
      </w:pPr>
      <w:r>
        <w:rPr>
          <w:sz w:val="28"/>
          <w:szCs w:val="28"/>
        </w:rPr>
        <w:t xml:space="preserve">- </w:t>
      </w:r>
      <w:r w:rsidR="006C3AAE">
        <w:rPr>
          <w:sz w:val="28"/>
          <w:szCs w:val="28"/>
        </w:rPr>
        <w:t>Гусева Татьяна Васильевна</w:t>
      </w:r>
      <w:r w:rsidR="00996BFE" w:rsidRPr="000800D3">
        <w:rPr>
          <w:sz w:val="28"/>
          <w:szCs w:val="28"/>
        </w:rPr>
        <w:t xml:space="preserve"> – деп</w:t>
      </w:r>
      <w:r w:rsidR="00996BFE">
        <w:rPr>
          <w:sz w:val="28"/>
          <w:szCs w:val="28"/>
        </w:rPr>
        <w:t>утат Совета народных депутатов Сторожевского 2-го</w:t>
      </w:r>
      <w:r w:rsidR="00996BFE" w:rsidRPr="000800D3">
        <w:rPr>
          <w:sz w:val="28"/>
          <w:szCs w:val="28"/>
        </w:rPr>
        <w:t xml:space="preserve"> сельского поселения Лискинского муниципального района;</w:t>
      </w:r>
    </w:p>
    <w:p w:rsidR="00996BFE" w:rsidRDefault="00D4457A" w:rsidP="00C779FD">
      <w:pPr>
        <w:pStyle w:val="a3"/>
        <w:spacing w:line="276" w:lineRule="auto"/>
        <w:ind w:left="644"/>
        <w:rPr>
          <w:sz w:val="28"/>
          <w:szCs w:val="28"/>
        </w:rPr>
      </w:pPr>
      <w:r>
        <w:rPr>
          <w:sz w:val="28"/>
          <w:szCs w:val="28"/>
        </w:rPr>
        <w:t xml:space="preserve">- </w:t>
      </w:r>
      <w:r w:rsidR="001707E8">
        <w:rPr>
          <w:sz w:val="28"/>
          <w:szCs w:val="28"/>
        </w:rPr>
        <w:t>Близникевич Наталья Алексеевна</w:t>
      </w:r>
      <w:r w:rsidR="00996BFE" w:rsidRPr="000800D3">
        <w:rPr>
          <w:sz w:val="28"/>
          <w:szCs w:val="28"/>
        </w:rPr>
        <w:t xml:space="preserve"> – депутат Совета н</w:t>
      </w:r>
      <w:r w:rsidR="00996BFE">
        <w:rPr>
          <w:sz w:val="28"/>
          <w:szCs w:val="28"/>
        </w:rPr>
        <w:t>ародных депутатов Сторожевского 2-го</w:t>
      </w:r>
      <w:r w:rsidR="00996BFE" w:rsidRPr="000800D3">
        <w:rPr>
          <w:sz w:val="28"/>
          <w:szCs w:val="28"/>
        </w:rPr>
        <w:t xml:space="preserve"> сельского поселения Лискинского муниципального района</w:t>
      </w:r>
      <w:r w:rsidR="00996BFE">
        <w:rPr>
          <w:sz w:val="28"/>
          <w:szCs w:val="28"/>
        </w:rPr>
        <w:t>.</w:t>
      </w:r>
    </w:p>
    <w:p w:rsidR="00C779FD" w:rsidRDefault="00C779FD" w:rsidP="00996BFE">
      <w:pPr>
        <w:pStyle w:val="a3"/>
        <w:spacing w:line="360" w:lineRule="auto"/>
        <w:ind w:left="284"/>
        <w:rPr>
          <w:sz w:val="28"/>
          <w:szCs w:val="28"/>
        </w:rPr>
      </w:pPr>
    </w:p>
    <w:p w:rsidR="00996BFE" w:rsidRDefault="00996BFE" w:rsidP="00996BFE">
      <w:pPr>
        <w:pStyle w:val="a3"/>
        <w:spacing w:line="360" w:lineRule="auto"/>
        <w:ind w:left="284"/>
        <w:rPr>
          <w:color w:val="000000"/>
          <w:sz w:val="28"/>
          <w:szCs w:val="28"/>
        </w:rPr>
      </w:pPr>
      <w:r>
        <w:rPr>
          <w:sz w:val="28"/>
          <w:szCs w:val="28"/>
        </w:rPr>
        <w:t xml:space="preserve">6. </w:t>
      </w:r>
      <w:r w:rsidRPr="00A42B7F">
        <w:rPr>
          <w:color w:val="000000"/>
          <w:sz w:val="28"/>
          <w:szCs w:val="28"/>
        </w:rPr>
        <w:t>Обнародовать настоящее решение в установленном порядке.</w:t>
      </w:r>
    </w:p>
    <w:p w:rsidR="00996BFE" w:rsidRPr="00A42B7F" w:rsidRDefault="00996BFE" w:rsidP="00996BFE">
      <w:pPr>
        <w:pStyle w:val="a3"/>
        <w:spacing w:after="100" w:afterAutospacing="1" w:line="360" w:lineRule="auto"/>
        <w:ind w:left="709" w:hanging="425"/>
        <w:rPr>
          <w:sz w:val="28"/>
          <w:szCs w:val="28"/>
        </w:rPr>
      </w:pPr>
      <w:r>
        <w:rPr>
          <w:color w:val="000000"/>
          <w:sz w:val="28"/>
          <w:szCs w:val="28"/>
        </w:rPr>
        <w:t xml:space="preserve">7. </w:t>
      </w:r>
      <w:r w:rsidRPr="00A42B7F">
        <w:rPr>
          <w:color w:val="000000"/>
          <w:sz w:val="28"/>
          <w:szCs w:val="28"/>
        </w:rPr>
        <w:t xml:space="preserve">Контроль за исполнением настоящего решения возложить на </w:t>
      </w:r>
      <w:r w:rsidRPr="00A42B7F">
        <w:rPr>
          <w:sz w:val="28"/>
          <w:szCs w:val="28"/>
        </w:rPr>
        <w:t>рабочую группу по подготовке и проведению публичных слушаний.</w:t>
      </w:r>
    </w:p>
    <w:p w:rsidR="00996BFE" w:rsidRDefault="00996BFE" w:rsidP="00996BFE">
      <w:pPr>
        <w:shd w:val="clear" w:color="auto" w:fill="FFFFFF"/>
        <w:autoSpaceDE w:val="0"/>
        <w:autoSpaceDN w:val="0"/>
        <w:adjustRightInd w:val="0"/>
        <w:spacing w:after="100" w:afterAutospacing="1"/>
        <w:ind w:left="435"/>
        <w:jc w:val="both"/>
        <w:rPr>
          <w:rFonts w:ascii="Calibri" w:eastAsia="Times New Roman" w:hAnsi="Calibri" w:cs="Times New Roman"/>
          <w:color w:val="000000"/>
          <w:sz w:val="28"/>
          <w:szCs w:val="28"/>
        </w:rPr>
      </w:pPr>
    </w:p>
    <w:p w:rsidR="00996BFE" w:rsidRPr="00996BFE" w:rsidRDefault="00996BFE" w:rsidP="00996BFE">
      <w:pPr>
        <w:shd w:val="clear" w:color="auto" w:fill="FFFFFF"/>
        <w:autoSpaceDE w:val="0"/>
        <w:autoSpaceDN w:val="0"/>
        <w:adjustRightInd w:val="0"/>
        <w:spacing w:after="0"/>
        <w:rPr>
          <w:rFonts w:ascii="Times New Roman" w:eastAsia="Times New Roman" w:hAnsi="Times New Roman" w:cs="Times New Roman"/>
          <w:color w:val="000000"/>
          <w:sz w:val="28"/>
          <w:szCs w:val="28"/>
        </w:rPr>
      </w:pPr>
      <w:r w:rsidRPr="00996BFE">
        <w:rPr>
          <w:rFonts w:ascii="Times New Roman" w:hAnsi="Times New Roman" w:cs="Times New Roman"/>
          <w:color w:val="000000"/>
          <w:sz w:val="28"/>
          <w:szCs w:val="28"/>
        </w:rPr>
        <w:t>Глава  Сторожевского 2-го</w:t>
      </w:r>
      <w:r w:rsidRPr="00996BFE">
        <w:rPr>
          <w:rFonts w:ascii="Times New Roman" w:eastAsia="Times New Roman" w:hAnsi="Times New Roman" w:cs="Times New Roman"/>
          <w:color w:val="000000"/>
          <w:sz w:val="28"/>
          <w:szCs w:val="28"/>
        </w:rPr>
        <w:t xml:space="preserve">                                                                                        </w:t>
      </w:r>
    </w:p>
    <w:p w:rsidR="006F04AB" w:rsidRDefault="00996BFE" w:rsidP="007A55BD">
      <w:pPr>
        <w:shd w:val="clear" w:color="auto" w:fill="FFFFFF"/>
        <w:autoSpaceDE w:val="0"/>
        <w:autoSpaceDN w:val="0"/>
        <w:adjustRightInd w:val="0"/>
        <w:spacing w:after="0"/>
        <w:rPr>
          <w:rFonts w:ascii="Times New Roman" w:hAnsi="Times New Roman" w:cs="Times New Roman"/>
        </w:rPr>
      </w:pPr>
      <w:r w:rsidRPr="00996BFE">
        <w:rPr>
          <w:rFonts w:ascii="Times New Roman" w:eastAsia="Times New Roman" w:hAnsi="Times New Roman" w:cs="Times New Roman"/>
          <w:color w:val="000000"/>
          <w:sz w:val="28"/>
          <w:szCs w:val="28"/>
        </w:rPr>
        <w:t xml:space="preserve">  сельского поселения</w:t>
      </w:r>
      <w:r w:rsidRPr="00996BFE">
        <w:rPr>
          <w:rFonts w:ascii="Times New Roman" w:eastAsia="Times New Roman" w:hAnsi="Times New Roman" w:cs="Times New Roman"/>
          <w:color w:val="000000"/>
          <w:sz w:val="28"/>
          <w:szCs w:val="28"/>
        </w:rPr>
        <w:tab/>
      </w:r>
      <w:r w:rsidRPr="00996BFE">
        <w:rPr>
          <w:rFonts w:ascii="Times New Roman" w:eastAsia="Times New Roman" w:hAnsi="Times New Roman" w:cs="Times New Roman"/>
          <w:color w:val="000000"/>
          <w:sz w:val="28"/>
          <w:szCs w:val="28"/>
        </w:rPr>
        <w:tab/>
        <w:t xml:space="preserve">                    </w:t>
      </w:r>
      <w:r w:rsidRPr="00996BFE">
        <w:rPr>
          <w:rFonts w:ascii="Times New Roman" w:hAnsi="Times New Roman" w:cs="Times New Roman"/>
          <w:color w:val="000000"/>
          <w:sz w:val="28"/>
          <w:szCs w:val="28"/>
        </w:rPr>
        <w:t xml:space="preserve">                      Н.П. Соколова</w:t>
      </w:r>
      <w:r w:rsidRPr="00996BFE">
        <w:rPr>
          <w:rFonts w:ascii="Times New Roman" w:eastAsia="Times New Roman" w:hAnsi="Times New Roman" w:cs="Times New Roman"/>
          <w:color w:val="000000"/>
          <w:sz w:val="28"/>
          <w:szCs w:val="28"/>
        </w:rPr>
        <w:t xml:space="preserve">    </w:t>
      </w: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F02873" w:rsidRDefault="00F02873"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C779FD" w:rsidRDefault="00C779FD" w:rsidP="00A71CC6">
      <w:pPr>
        <w:shd w:val="clear" w:color="auto" w:fill="FFFFFF"/>
        <w:autoSpaceDE w:val="0"/>
        <w:autoSpaceDN w:val="0"/>
        <w:adjustRightInd w:val="0"/>
        <w:spacing w:after="0"/>
        <w:ind w:left="4680"/>
        <w:rPr>
          <w:rFonts w:ascii="Times New Roman" w:eastAsia="Times New Roman" w:hAnsi="Times New Roman" w:cs="Times New Roman"/>
          <w:b/>
          <w:color w:val="000000"/>
        </w:rPr>
      </w:pPr>
    </w:p>
    <w:p w:rsidR="00F02873" w:rsidRPr="00F02873" w:rsidRDefault="00F02873" w:rsidP="00F02873">
      <w:pPr>
        <w:spacing w:after="0" w:line="240" w:lineRule="auto"/>
        <w:ind w:left="4536"/>
        <w:jc w:val="center"/>
        <w:rPr>
          <w:rFonts w:ascii="Times New Roman" w:eastAsia="Times New Roman" w:hAnsi="Times New Roman" w:cs="Times New Roman"/>
          <w:b/>
          <w:color w:val="000000"/>
          <w:sz w:val="28"/>
          <w:szCs w:val="24"/>
        </w:rPr>
      </w:pPr>
      <w:r w:rsidRPr="00F02873">
        <w:rPr>
          <w:rFonts w:ascii="Times New Roman" w:eastAsia="Times New Roman" w:hAnsi="Times New Roman" w:cs="Times New Roman"/>
          <w:color w:val="000000"/>
          <w:sz w:val="28"/>
          <w:szCs w:val="28"/>
        </w:rPr>
        <w:lastRenderedPageBreak/>
        <w:t>Приложение</w:t>
      </w:r>
    </w:p>
    <w:p w:rsidR="00F02873" w:rsidRPr="00F02873" w:rsidRDefault="00F02873" w:rsidP="00F02873">
      <w:pPr>
        <w:spacing w:after="0" w:line="240" w:lineRule="auto"/>
        <w:ind w:left="4536" w:right="-223"/>
        <w:jc w:val="center"/>
        <w:rPr>
          <w:rFonts w:ascii="Times New Roman" w:eastAsia="Times New Roman" w:hAnsi="Times New Roman" w:cs="Times New Roman"/>
          <w:b/>
          <w:color w:val="000000"/>
          <w:sz w:val="28"/>
          <w:szCs w:val="24"/>
        </w:rPr>
      </w:pPr>
      <w:r w:rsidRPr="00F02873">
        <w:rPr>
          <w:rFonts w:ascii="Times New Roman" w:eastAsia="Times New Roman" w:hAnsi="Times New Roman" w:cs="Times New Roman"/>
          <w:color w:val="000000"/>
          <w:sz w:val="28"/>
          <w:szCs w:val="24"/>
        </w:rPr>
        <w:t>УТВЕРЖДЕНО</w:t>
      </w:r>
      <w:r w:rsidRPr="00F02873">
        <w:rPr>
          <w:rFonts w:ascii="Times New Roman" w:eastAsia="Times New Roman" w:hAnsi="Times New Roman" w:cs="Times New Roman"/>
          <w:color w:val="000000"/>
          <w:sz w:val="28"/>
          <w:szCs w:val="28"/>
        </w:rPr>
        <w:br/>
        <w:t xml:space="preserve"> решением Совета народных депутатов</w:t>
      </w:r>
    </w:p>
    <w:p w:rsidR="00F02873" w:rsidRPr="00F02873" w:rsidRDefault="00F02873" w:rsidP="00F02873">
      <w:pPr>
        <w:spacing w:after="0" w:line="240" w:lineRule="auto"/>
        <w:ind w:left="4536" w:right="-223"/>
        <w:jc w:val="center"/>
        <w:rPr>
          <w:rFonts w:ascii="Times New Roman" w:eastAsia="Times New Roman" w:hAnsi="Times New Roman" w:cs="Times New Roman"/>
          <w:color w:val="000000"/>
          <w:sz w:val="24"/>
          <w:szCs w:val="24"/>
        </w:rPr>
      </w:pPr>
      <w:r w:rsidRPr="00F02873">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торожевского 2-г</w:t>
      </w:r>
      <w:r w:rsidRPr="00F02873">
        <w:rPr>
          <w:rFonts w:ascii="Times New Roman" w:eastAsia="Times New Roman" w:hAnsi="Times New Roman" w:cs="Times New Roman"/>
          <w:color w:val="000000"/>
          <w:sz w:val="28"/>
          <w:szCs w:val="28"/>
        </w:rPr>
        <w:t>о сельского поселения</w:t>
      </w:r>
    </w:p>
    <w:p w:rsidR="00F02873" w:rsidRPr="00F02873" w:rsidRDefault="00F02873" w:rsidP="00F02873">
      <w:pPr>
        <w:spacing w:after="0" w:line="240" w:lineRule="auto"/>
        <w:ind w:left="4536"/>
        <w:jc w:val="center"/>
        <w:rPr>
          <w:rFonts w:ascii="Times New Roman" w:eastAsia="Times New Roman" w:hAnsi="Times New Roman" w:cs="Times New Roman"/>
          <w:color w:val="000000"/>
          <w:sz w:val="28"/>
          <w:szCs w:val="28"/>
        </w:rPr>
      </w:pPr>
      <w:r w:rsidRPr="00F02873">
        <w:rPr>
          <w:rFonts w:ascii="Times New Roman" w:eastAsia="Times New Roman" w:hAnsi="Times New Roman" w:cs="Times New Roman"/>
          <w:color w:val="000000"/>
          <w:sz w:val="28"/>
          <w:szCs w:val="28"/>
        </w:rPr>
        <w:t>Лискинского муниципального района</w:t>
      </w:r>
    </w:p>
    <w:p w:rsidR="00F02873" w:rsidRPr="00F02873" w:rsidRDefault="00F02873" w:rsidP="00F02873">
      <w:pPr>
        <w:spacing w:after="0" w:line="240" w:lineRule="auto"/>
        <w:ind w:left="4536"/>
        <w:jc w:val="center"/>
        <w:rPr>
          <w:rFonts w:ascii="Times New Roman" w:eastAsia="Times New Roman" w:hAnsi="Times New Roman" w:cs="Times New Roman"/>
          <w:b/>
          <w:color w:val="000000"/>
          <w:sz w:val="28"/>
          <w:szCs w:val="24"/>
        </w:rPr>
      </w:pPr>
      <w:r w:rsidRPr="00F02873">
        <w:rPr>
          <w:rFonts w:ascii="Times New Roman" w:eastAsia="Times New Roman" w:hAnsi="Times New Roman" w:cs="Times New Roman"/>
          <w:color w:val="000000"/>
          <w:sz w:val="28"/>
          <w:szCs w:val="28"/>
        </w:rPr>
        <w:t>Воронежской области</w:t>
      </w:r>
    </w:p>
    <w:p w:rsidR="00F02873" w:rsidRDefault="00F02873" w:rsidP="00F02873">
      <w:pPr>
        <w:spacing w:after="0" w:line="240" w:lineRule="auto"/>
        <w:ind w:left="4536"/>
        <w:jc w:val="center"/>
        <w:rPr>
          <w:rFonts w:ascii="Times New Roman" w:eastAsia="Times New Roman" w:hAnsi="Times New Roman" w:cs="Times New Roman"/>
          <w:color w:val="000000"/>
          <w:sz w:val="28"/>
          <w:szCs w:val="28"/>
        </w:rPr>
      </w:pPr>
      <w:r w:rsidRPr="00F02873">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06 сентября 2024 года</w:t>
      </w:r>
      <w:r w:rsidRPr="00F0287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158</w:t>
      </w:r>
    </w:p>
    <w:p w:rsidR="00F02873" w:rsidRPr="00F02873" w:rsidRDefault="00F02873" w:rsidP="00F02873">
      <w:pPr>
        <w:spacing w:after="0" w:line="240" w:lineRule="auto"/>
        <w:jc w:val="center"/>
        <w:rPr>
          <w:rFonts w:ascii="Times New Roman" w:eastAsia="Times New Roman" w:hAnsi="Times New Roman" w:cs="Times New Roman"/>
          <w:b/>
          <w:color w:val="000000"/>
          <w:sz w:val="28"/>
          <w:szCs w:val="28"/>
        </w:rPr>
      </w:pPr>
    </w:p>
    <w:p w:rsidR="00F02873" w:rsidRDefault="00F02873" w:rsidP="00F02873">
      <w:pPr>
        <w:spacing w:after="0" w:line="240" w:lineRule="auto"/>
        <w:jc w:val="center"/>
        <w:rPr>
          <w:rFonts w:ascii="Times New Roman" w:eastAsia="Times New Roman" w:hAnsi="Times New Roman" w:cs="Times New Roman"/>
          <w:b/>
          <w:color w:val="000000"/>
          <w:sz w:val="28"/>
          <w:szCs w:val="28"/>
        </w:rPr>
      </w:pPr>
    </w:p>
    <w:p w:rsidR="00F02873" w:rsidRPr="00F02873" w:rsidRDefault="00F02873" w:rsidP="00F02873">
      <w:pPr>
        <w:spacing w:after="0" w:line="240" w:lineRule="auto"/>
        <w:jc w:val="center"/>
        <w:rPr>
          <w:rFonts w:ascii="Times New Roman" w:eastAsia="Times New Roman" w:hAnsi="Times New Roman" w:cs="Times New Roman"/>
          <w:b/>
          <w:color w:val="000000"/>
          <w:sz w:val="28"/>
          <w:szCs w:val="28"/>
        </w:rPr>
      </w:pPr>
      <w:r w:rsidRPr="00F02873">
        <w:rPr>
          <w:rFonts w:ascii="Times New Roman" w:eastAsia="Times New Roman" w:hAnsi="Times New Roman" w:cs="Times New Roman"/>
          <w:b/>
          <w:color w:val="000000"/>
          <w:sz w:val="28"/>
          <w:szCs w:val="28"/>
        </w:rPr>
        <w:t>ИЗМЕНЕНИЯ И ДОПОЛНЕНИЯ В УСТАВ</w:t>
      </w:r>
    </w:p>
    <w:p w:rsidR="00F02873" w:rsidRPr="00F02873" w:rsidRDefault="00F02873" w:rsidP="00F02873">
      <w:pPr>
        <w:spacing w:after="0" w:line="240" w:lineRule="auto"/>
        <w:jc w:val="center"/>
        <w:rPr>
          <w:rFonts w:ascii="Times New Roman" w:eastAsia="Times New Roman" w:hAnsi="Times New Roman" w:cs="Times New Roman"/>
          <w:b/>
          <w:color w:val="000000"/>
          <w:sz w:val="28"/>
          <w:szCs w:val="28"/>
        </w:rPr>
      </w:pPr>
      <w:r w:rsidRPr="00F02873">
        <w:rPr>
          <w:rFonts w:ascii="Times New Roman" w:eastAsia="Times New Roman" w:hAnsi="Times New Roman" w:cs="Times New Roman"/>
          <w:b/>
          <w:color w:val="000000"/>
          <w:sz w:val="28"/>
          <w:szCs w:val="28"/>
        </w:rPr>
        <w:t>С</w:t>
      </w:r>
      <w:r>
        <w:rPr>
          <w:rFonts w:ascii="Times New Roman" w:eastAsia="Times New Roman" w:hAnsi="Times New Roman" w:cs="Times New Roman"/>
          <w:b/>
          <w:color w:val="000000"/>
          <w:sz w:val="28"/>
          <w:szCs w:val="28"/>
        </w:rPr>
        <w:t>торожевского 2-</w:t>
      </w:r>
      <w:r w:rsidRPr="00F02873">
        <w:rPr>
          <w:rFonts w:ascii="Times New Roman" w:eastAsia="Times New Roman" w:hAnsi="Times New Roman" w:cs="Times New Roman"/>
          <w:b/>
          <w:color w:val="000000"/>
          <w:sz w:val="28"/>
          <w:szCs w:val="28"/>
        </w:rPr>
        <w:t>го сельского  поселения</w:t>
      </w:r>
    </w:p>
    <w:p w:rsidR="00F02873" w:rsidRPr="00F02873" w:rsidRDefault="00F02873" w:rsidP="00F02873">
      <w:pPr>
        <w:spacing w:after="0" w:line="240" w:lineRule="auto"/>
        <w:jc w:val="center"/>
        <w:rPr>
          <w:rFonts w:ascii="Times New Roman" w:eastAsia="Times New Roman" w:hAnsi="Times New Roman" w:cs="Times New Roman"/>
          <w:b/>
          <w:color w:val="000000"/>
          <w:sz w:val="28"/>
          <w:szCs w:val="28"/>
        </w:rPr>
      </w:pPr>
      <w:r w:rsidRPr="00F02873">
        <w:rPr>
          <w:rFonts w:ascii="Times New Roman" w:eastAsia="Times New Roman" w:hAnsi="Times New Roman" w:cs="Times New Roman"/>
          <w:b/>
          <w:color w:val="000000"/>
          <w:sz w:val="28"/>
          <w:szCs w:val="28"/>
        </w:rPr>
        <w:t>Лискинского муниципального района Воронежской области</w:t>
      </w:r>
    </w:p>
    <w:p w:rsidR="00F02873" w:rsidRPr="00F02873" w:rsidRDefault="00F02873" w:rsidP="00F02873">
      <w:pPr>
        <w:spacing w:after="0" w:line="240" w:lineRule="auto"/>
        <w:jc w:val="center"/>
        <w:rPr>
          <w:rFonts w:ascii="Times New Roman" w:eastAsia="Times New Roman" w:hAnsi="Times New Roman" w:cs="Times New Roman"/>
          <w:b/>
          <w:color w:val="000000"/>
          <w:sz w:val="28"/>
          <w:szCs w:val="28"/>
        </w:rPr>
      </w:pPr>
    </w:p>
    <w:p w:rsidR="00F02873" w:rsidRPr="00F02873" w:rsidRDefault="00F02873" w:rsidP="00F0287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F02873" w:rsidRPr="00F02873" w:rsidRDefault="00F02873" w:rsidP="00F02873">
      <w:pPr>
        <w:widowControl w:val="0"/>
        <w:snapToGrid w:val="0"/>
        <w:spacing w:line="360" w:lineRule="auto"/>
        <w:ind w:right="27" w:firstLine="540"/>
        <w:jc w:val="both"/>
        <w:rPr>
          <w:rFonts w:ascii="Times New Roman" w:eastAsia="Times New Roman" w:hAnsi="Times New Roman" w:cs="Times New Roman"/>
          <w:b/>
          <w:color w:val="000000"/>
          <w:sz w:val="28"/>
          <w:szCs w:val="28"/>
        </w:rPr>
      </w:pPr>
      <w:r w:rsidRPr="00F02873">
        <w:rPr>
          <w:rFonts w:ascii="Times New Roman" w:eastAsia="Times New Roman" w:hAnsi="Times New Roman" w:cs="Times New Roman"/>
          <w:b/>
          <w:color w:val="000000"/>
          <w:sz w:val="28"/>
          <w:szCs w:val="28"/>
        </w:rPr>
        <w:t>1. Статью 7 Устава дополнить пунктом 2</w:t>
      </w:r>
      <w:r w:rsidR="001F66C2">
        <w:rPr>
          <w:rFonts w:ascii="Times New Roman" w:eastAsia="Times New Roman" w:hAnsi="Times New Roman" w:cs="Times New Roman"/>
          <w:b/>
          <w:color w:val="000000"/>
          <w:sz w:val="28"/>
          <w:szCs w:val="28"/>
        </w:rPr>
        <w:t>9</w:t>
      </w:r>
      <w:r w:rsidRPr="00F02873">
        <w:rPr>
          <w:rFonts w:ascii="Times New Roman" w:eastAsia="Times New Roman" w:hAnsi="Times New Roman" w:cs="Times New Roman"/>
          <w:b/>
          <w:color w:val="000000"/>
          <w:sz w:val="28"/>
          <w:szCs w:val="28"/>
        </w:rPr>
        <w:t xml:space="preserve"> следующего содержания:</w:t>
      </w:r>
    </w:p>
    <w:p w:rsidR="00F02873" w:rsidRPr="00F02873" w:rsidRDefault="00F02873" w:rsidP="00F02873">
      <w:pPr>
        <w:widowControl w:val="0"/>
        <w:snapToGrid w:val="0"/>
        <w:spacing w:line="360" w:lineRule="auto"/>
        <w:ind w:right="27" w:firstLine="540"/>
        <w:jc w:val="both"/>
        <w:rPr>
          <w:rFonts w:ascii="Times New Roman" w:eastAsia="Times New Roman" w:hAnsi="Times New Roman" w:cs="Times New Roman"/>
          <w:b/>
          <w:color w:val="000000"/>
          <w:sz w:val="28"/>
          <w:szCs w:val="28"/>
        </w:rPr>
      </w:pPr>
      <w:r w:rsidRPr="00F02873">
        <w:rPr>
          <w:rFonts w:ascii="Times New Roman" w:eastAsia="Times New Roman" w:hAnsi="Times New Roman" w:cs="Times New Roman"/>
          <w:color w:val="000000"/>
          <w:sz w:val="28"/>
          <w:szCs w:val="28"/>
        </w:rPr>
        <w:t>«2</w:t>
      </w:r>
      <w:r w:rsidR="001F66C2">
        <w:rPr>
          <w:rFonts w:ascii="Times New Roman" w:eastAsia="Times New Roman" w:hAnsi="Times New Roman" w:cs="Times New Roman"/>
          <w:color w:val="000000"/>
          <w:sz w:val="28"/>
          <w:szCs w:val="28"/>
        </w:rPr>
        <w:t>9</w:t>
      </w:r>
      <w:r w:rsidRPr="00F02873">
        <w:rPr>
          <w:rFonts w:ascii="Times New Roman" w:eastAsia="Times New Roman" w:hAnsi="Times New Roman" w:cs="Times New Roman"/>
          <w:color w:val="000000"/>
          <w:sz w:val="28"/>
          <w:szCs w:val="28"/>
        </w:rPr>
        <w:t xml:space="preserve">) </w:t>
      </w:r>
      <w:r w:rsidRPr="00F02873">
        <w:rPr>
          <w:rFonts w:ascii="Times New Roman" w:eastAsia="Times New Roman" w:hAnsi="Times New Roman" w:cs="Times New Roman"/>
          <w:color w:val="000000"/>
          <w:sz w:val="28"/>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02873">
        <w:rPr>
          <w:rFonts w:ascii="Times New Roman" w:eastAsia="Times New Roman" w:hAnsi="Times New Roman" w:cs="Times New Roman"/>
          <w:color w:val="000000"/>
          <w:sz w:val="23"/>
          <w:szCs w:val="23"/>
          <w:shd w:val="clear" w:color="auto" w:fill="FFFFFF"/>
        </w:rPr>
        <w:t>.».</w:t>
      </w:r>
    </w:p>
    <w:p w:rsidR="00F02873" w:rsidRPr="00F02873" w:rsidRDefault="00F02873" w:rsidP="00F02873">
      <w:pPr>
        <w:widowControl w:val="0"/>
        <w:snapToGrid w:val="0"/>
        <w:spacing w:line="360" w:lineRule="auto"/>
        <w:ind w:right="27" w:firstLine="540"/>
        <w:jc w:val="both"/>
        <w:rPr>
          <w:rFonts w:ascii="Times New Roman" w:eastAsia="Times New Roman" w:hAnsi="Times New Roman" w:cs="Times New Roman"/>
          <w:b/>
          <w:color w:val="000000"/>
          <w:sz w:val="28"/>
          <w:szCs w:val="28"/>
        </w:rPr>
      </w:pPr>
      <w:r w:rsidRPr="00F02873">
        <w:rPr>
          <w:rFonts w:ascii="Times New Roman" w:eastAsia="Times New Roman" w:hAnsi="Times New Roman" w:cs="Times New Roman"/>
          <w:b/>
          <w:color w:val="000000"/>
          <w:sz w:val="28"/>
          <w:szCs w:val="28"/>
        </w:rPr>
        <w:t>2. Пункт 5 части 2 статьи 12 Устава изложить в следующей редакции:</w:t>
      </w:r>
    </w:p>
    <w:p w:rsidR="00F02873" w:rsidRDefault="00F02873" w:rsidP="00F02873">
      <w:pPr>
        <w:widowControl w:val="0"/>
        <w:snapToGrid w:val="0"/>
        <w:spacing w:line="360" w:lineRule="auto"/>
        <w:ind w:right="27" w:firstLine="540"/>
        <w:jc w:val="both"/>
        <w:rPr>
          <w:rFonts w:ascii="Times New Roman" w:eastAsia="Times New Roman" w:hAnsi="Times New Roman" w:cs="Times New Roman"/>
          <w:b/>
          <w:color w:val="000000"/>
          <w:sz w:val="28"/>
          <w:szCs w:val="28"/>
        </w:rPr>
      </w:pPr>
      <w:r w:rsidRPr="00F02873">
        <w:rPr>
          <w:rFonts w:ascii="Times New Roman" w:eastAsia="Times New Roman" w:hAnsi="Times New Roman" w:cs="Times New Roman"/>
          <w:b/>
          <w:color w:val="000000"/>
          <w:sz w:val="28"/>
          <w:szCs w:val="28"/>
        </w:rPr>
        <w:t>«</w:t>
      </w:r>
      <w:r w:rsidRPr="00F02873">
        <w:rPr>
          <w:rFonts w:ascii="Times New Roman" w:eastAsia="Times New Roman" w:hAnsi="Times New Roman" w:cs="Times New Roman"/>
          <w:color w:val="000000"/>
          <w:sz w:val="28"/>
          <w:szCs w:val="28"/>
        </w:rPr>
        <w:t>5)</w:t>
      </w:r>
      <w:r w:rsidRPr="00F02873">
        <w:rPr>
          <w:rFonts w:ascii="Times New Roman" w:eastAsia="Times New Roman" w:hAnsi="Times New Roman" w:cs="Times New Roman"/>
          <w:b/>
          <w:color w:val="000000"/>
          <w:sz w:val="28"/>
          <w:szCs w:val="28"/>
        </w:rPr>
        <w:t xml:space="preserve"> </w:t>
      </w:r>
      <w:r w:rsidRPr="00F02873">
        <w:rPr>
          <w:rFonts w:ascii="Times New Roman" w:eastAsia="Times New Roman" w:hAnsi="Times New Roman" w:cs="Times New Roman"/>
          <w:color w:val="000000"/>
          <w:sz w:val="28"/>
          <w:szCs w:val="28"/>
        </w:rPr>
        <w:t>участия в публичных слушаниях, общественных обсуждениях, собраниях, конференциях, опросах и сходах граждан;».</w:t>
      </w:r>
      <w:r w:rsidRPr="00F02873">
        <w:rPr>
          <w:rFonts w:ascii="Times New Roman" w:eastAsia="Times New Roman" w:hAnsi="Times New Roman" w:cs="Times New Roman"/>
          <w:b/>
          <w:color w:val="000000"/>
          <w:sz w:val="28"/>
          <w:szCs w:val="28"/>
        </w:rPr>
        <w:t xml:space="preserve"> </w:t>
      </w:r>
    </w:p>
    <w:p w:rsidR="0053140E" w:rsidRPr="00B7490C" w:rsidRDefault="0053140E" w:rsidP="0053140E">
      <w:pPr>
        <w:pStyle w:val="b"/>
        <w:spacing w:line="360" w:lineRule="auto"/>
        <w:ind w:right="27" w:firstLine="540"/>
        <w:jc w:val="both"/>
        <w:rPr>
          <w:b/>
          <w:color w:val="000000"/>
          <w:szCs w:val="28"/>
        </w:rPr>
      </w:pPr>
      <w:r w:rsidRPr="00684A31">
        <w:rPr>
          <w:b/>
          <w:color w:val="000000"/>
          <w:szCs w:val="28"/>
        </w:rPr>
        <w:t xml:space="preserve">3. </w:t>
      </w:r>
      <w:r w:rsidR="00684A31" w:rsidRPr="00684A31">
        <w:rPr>
          <w:b/>
          <w:color w:val="000000"/>
          <w:szCs w:val="28"/>
        </w:rPr>
        <w:t>Ч</w:t>
      </w:r>
      <w:r w:rsidRPr="00684A31">
        <w:rPr>
          <w:b/>
          <w:color w:val="000000"/>
          <w:szCs w:val="28"/>
        </w:rPr>
        <w:t>аст</w:t>
      </w:r>
      <w:r w:rsidR="00684A31" w:rsidRPr="00684A31">
        <w:rPr>
          <w:b/>
          <w:color w:val="000000"/>
          <w:szCs w:val="28"/>
        </w:rPr>
        <w:t>ь</w:t>
      </w:r>
      <w:r w:rsidRPr="00684A31">
        <w:rPr>
          <w:b/>
          <w:color w:val="000000"/>
          <w:szCs w:val="28"/>
        </w:rPr>
        <w:t xml:space="preserve"> </w:t>
      </w:r>
      <w:r w:rsidR="00684A31" w:rsidRPr="00684A31">
        <w:rPr>
          <w:b/>
          <w:color w:val="000000"/>
          <w:szCs w:val="28"/>
        </w:rPr>
        <w:t>8</w:t>
      </w:r>
      <w:r w:rsidRPr="00684A31">
        <w:rPr>
          <w:b/>
          <w:color w:val="000000"/>
          <w:szCs w:val="28"/>
        </w:rPr>
        <w:t xml:space="preserve"> статьи 13 Устава изложить в следующей редакции</w:t>
      </w:r>
      <w:r w:rsidRPr="00B7490C">
        <w:rPr>
          <w:b/>
          <w:color w:val="000000"/>
          <w:szCs w:val="28"/>
        </w:rPr>
        <w:t>:</w:t>
      </w:r>
    </w:p>
    <w:p w:rsidR="0053140E" w:rsidRDefault="0053140E" w:rsidP="0053140E">
      <w:pPr>
        <w:pStyle w:val="b"/>
        <w:spacing w:line="360" w:lineRule="auto"/>
        <w:ind w:right="27" w:firstLine="540"/>
        <w:jc w:val="both"/>
        <w:rPr>
          <w:color w:val="000000"/>
          <w:szCs w:val="28"/>
          <w:shd w:val="clear" w:color="auto" w:fill="FFFFFF"/>
        </w:rPr>
      </w:pPr>
      <w:r w:rsidRPr="00B7490C">
        <w:rPr>
          <w:b/>
          <w:color w:val="000000"/>
          <w:szCs w:val="28"/>
        </w:rPr>
        <w:t>«</w:t>
      </w:r>
      <w:r w:rsidRPr="00B7490C">
        <w:rPr>
          <w:color w:val="000000"/>
          <w:szCs w:val="28"/>
          <w:shd w:val="clear" w:color="auto" w:fill="FFFFFF"/>
        </w:rPr>
        <w:t>В случае, если местный референдум не назначен Советом народных депутатов С</w:t>
      </w:r>
      <w:r>
        <w:rPr>
          <w:color w:val="000000"/>
          <w:szCs w:val="28"/>
          <w:shd w:val="clear" w:color="auto" w:fill="FFFFFF"/>
        </w:rPr>
        <w:t>торожевского 2-</w:t>
      </w:r>
      <w:r w:rsidRPr="00B7490C">
        <w:rPr>
          <w:color w:val="000000"/>
          <w:szCs w:val="28"/>
          <w:shd w:val="clear" w:color="auto" w:fill="FFFFFF"/>
        </w:rPr>
        <w:t>го сельского поселения в установленные сроки, референдум назначается судом на основании обращения граждан, избирательных объединений, главы С</w:t>
      </w:r>
      <w:r>
        <w:rPr>
          <w:color w:val="000000"/>
          <w:szCs w:val="28"/>
          <w:shd w:val="clear" w:color="auto" w:fill="FFFFFF"/>
        </w:rPr>
        <w:t>торожевского 2-</w:t>
      </w:r>
      <w:r w:rsidRPr="00B7490C">
        <w:rPr>
          <w:color w:val="000000"/>
          <w:szCs w:val="28"/>
          <w:shd w:val="clear" w:color="auto" w:fill="FFFFFF"/>
        </w:rPr>
        <w:t xml:space="preserve">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w:t>
      </w:r>
      <w:r w:rsidRPr="00B7490C">
        <w:rPr>
          <w:rStyle w:val="ac"/>
          <w:i w:val="0"/>
          <w:iCs w:val="0"/>
          <w:color w:val="000000"/>
          <w:szCs w:val="28"/>
        </w:rPr>
        <w:t>референдума</w:t>
      </w:r>
      <w:r w:rsidRPr="00B7490C">
        <w:rPr>
          <w:color w:val="000000"/>
          <w:szCs w:val="28"/>
          <w:shd w:val="clear" w:color="auto" w:fill="FFFFFF"/>
        </w:rPr>
        <w:t>,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53140E" w:rsidRPr="0053140E" w:rsidRDefault="0053140E" w:rsidP="0053140E">
      <w:pPr>
        <w:pStyle w:val="b"/>
        <w:spacing w:line="360" w:lineRule="auto"/>
        <w:ind w:right="27" w:firstLine="540"/>
        <w:jc w:val="both"/>
        <w:rPr>
          <w:b/>
          <w:color w:val="000000"/>
          <w:szCs w:val="28"/>
          <w:shd w:val="clear" w:color="auto" w:fill="FFFFFF"/>
        </w:rPr>
      </w:pPr>
      <w:r w:rsidRPr="00684A31">
        <w:rPr>
          <w:b/>
          <w:color w:val="000000"/>
          <w:szCs w:val="28"/>
          <w:shd w:val="clear" w:color="auto" w:fill="FFFFFF"/>
        </w:rPr>
        <w:lastRenderedPageBreak/>
        <w:t>4. Часть 2</w:t>
      </w:r>
      <w:r w:rsidRPr="0053140E">
        <w:rPr>
          <w:b/>
          <w:color w:val="000000"/>
          <w:szCs w:val="28"/>
          <w:shd w:val="clear" w:color="auto" w:fill="FFFFFF"/>
        </w:rPr>
        <w:t xml:space="preserve"> статьи 14 Устава изложить в следующей редакции:</w:t>
      </w:r>
    </w:p>
    <w:p w:rsid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53140E" w:rsidRPr="0053140E" w:rsidRDefault="0053140E" w:rsidP="0053140E">
      <w:pPr>
        <w:pStyle w:val="b"/>
        <w:spacing w:line="360" w:lineRule="auto"/>
        <w:ind w:right="27" w:firstLine="540"/>
        <w:jc w:val="both"/>
        <w:rPr>
          <w:b/>
          <w:color w:val="000000"/>
          <w:szCs w:val="28"/>
          <w:shd w:val="clear" w:color="auto" w:fill="FFFFFF"/>
        </w:rPr>
      </w:pPr>
      <w:r w:rsidRPr="0053140E">
        <w:rPr>
          <w:b/>
          <w:color w:val="000000"/>
          <w:szCs w:val="28"/>
          <w:shd w:val="clear" w:color="auto" w:fill="FFFFFF"/>
        </w:rPr>
        <w:t>5. Дополнить Устав статьёй 22.1 следующего содержания:</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«Статья 22.1 Сход граждан</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1) в населённом пункте по вопросу изменения границ С</w:t>
      </w:r>
      <w:r>
        <w:rPr>
          <w:color w:val="000000"/>
          <w:szCs w:val="28"/>
          <w:shd w:val="clear" w:color="auto" w:fill="FFFFFF"/>
        </w:rPr>
        <w:t>торожевского    2-</w:t>
      </w:r>
      <w:r w:rsidRPr="0053140E">
        <w:rPr>
          <w:color w:val="000000"/>
          <w:szCs w:val="28"/>
          <w:shd w:val="clear" w:color="auto" w:fill="FFFFFF"/>
        </w:rPr>
        <w:t>го сельского поселения,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3)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4)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 (либо части его территории), входящего в состав С</w:t>
      </w:r>
      <w:r>
        <w:rPr>
          <w:color w:val="000000"/>
          <w:szCs w:val="28"/>
          <w:shd w:val="clear" w:color="auto" w:fill="FFFFFF"/>
        </w:rPr>
        <w:t>торожевского 2-г</w:t>
      </w:r>
      <w:r w:rsidRPr="0053140E">
        <w:rPr>
          <w:color w:val="000000"/>
          <w:szCs w:val="28"/>
          <w:shd w:val="clear" w:color="auto" w:fill="FFFFFF"/>
        </w:rPr>
        <w:t>о сельского поселения;</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lastRenderedPageBreak/>
        <w:t>5) иные вопросы, затрагивающие интересы населения соответствующей территории С</w:t>
      </w:r>
      <w:r>
        <w:rPr>
          <w:color w:val="000000"/>
          <w:szCs w:val="28"/>
          <w:shd w:val="clear" w:color="auto" w:fill="FFFFFF"/>
        </w:rPr>
        <w:t>торожевского 2-</w:t>
      </w:r>
      <w:r w:rsidRPr="0053140E">
        <w:rPr>
          <w:color w:val="000000"/>
          <w:szCs w:val="28"/>
          <w:shd w:val="clear" w:color="auto" w:fill="FFFFFF"/>
        </w:rPr>
        <w:t>го сельского поселения.</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2. Сход граждан, предусмотренный пунктом 4 части 1 настоящей статьи, может созываться Советом народных депутатов С</w:t>
      </w:r>
      <w:r>
        <w:rPr>
          <w:color w:val="000000"/>
          <w:szCs w:val="28"/>
          <w:shd w:val="clear" w:color="auto" w:fill="FFFFFF"/>
        </w:rPr>
        <w:t>торожевского 2-</w:t>
      </w:r>
      <w:r w:rsidRPr="0053140E">
        <w:rPr>
          <w:color w:val="000000"/>
          <w:szCs w:val="28"/>
          <w:shd w:val="clear" w:color="auto" w:fill="FFFFFF"/>
        </w:rPr>
        <w:t>го сельского поселения по инициативе группы жителей соответствующей части территории населённого пункта численностью не менее 10 человек. Критерии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 устанавливается законом Воронежской области.</w:t>
      </w:r>
    </w:p>
    <w:p w:rsidR="0053140E" w:rsidRPr="0053140E" w:rsidRDefault="0053140E" w:rsidP="0053140E">
      <w:pPr>
        <w:pStyle w:val="b"/>
        <w:spacing w:after="0" w:line="360" w:lineRule="auto"/>
        <w:ind w:right="27" w:firstLine="540"/>
        <w:jc w:val="both"/>
        <w:rPr>
          <w:color w:val="000000"/>
          <w:szCs w:val="28"/>
          <w:shd w:val="clear" w:color="auto" w:fill="FFFFFF"/>
        </w:rPr>
      </w:pPr>
      <w:r w:rsidRPr="0053140E">
        <w:rPr>
          <w:color w:val="000000"/>
          <w:szCs w:val="28"/>
          <w:shd w:val="clear" w:color="auto" w:fill="FFFFFF"/>
        </w:rPr>
        <w:t>3.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 xml:space="preserve">4. Порядок назначения и проведения схода граждан определяется </w:t>
      </w:r>
      <w:r w:rsidRPr="0053140E">
        <w:rPr>
          <w:color w:val="000000"/>
          <w:szCs w:val="28"/>
          <w:shd w:val="clear" w:color="auto" w:fill="FFFFFF"/>
        </w:rPr>
        <w:lastRenderedPageBreak/>
        <w:t>решением Совета народных депутатов С</w:t>
      </w:r>
      <w:r>
        <w:rPr>
          <w:color w:val="000000"/>
          <w:szCs w:val="28"/>
          <w:shd w:val="clear" w:color="auto" w:fill="FFFFFF"/>
        </w:rPr>
        <w:t>торожевского 2-</w:t>
      </w:r>
      <w:r w:rsidRPr="0053140E">
        <w:rPr>
          <w:color w:val="000000"/>
          <w:szCs w:val="28"/>
          <w:shd w:val="clear" w:color="auto" w:fill="FFFFFF"/>
        </w:rPr>
        <w:t>го сельского поселения, принимаемым в соответствии с требованиями Федерального закона «Об общих принципах организации местного самоуправления в Российской Федерации».</w:t>
      </w:r>
    </w:p>
    <w:p w:rsid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5. Принятые на сходе граждан решения подлежат официальному опубликованию.».</w:t>
      </w:r>
    </w:p>
    <w:p w:rsidR="0053140E" w:rsidRPr="0053140E" w:rsidRDefault="00345468" w:rsidP="0053140E">
      <w:pPr>
        <w:pStyle w:val="b"/>
        <w:spacing w:line="360" w:lineRule="auto"/>
        <w:ind w:right="27" w:firstLine="540"/>
        <w:jc w:val="both"/>
        <w:rPr>
          <w:b/>
          <w:color w:val="000000"/>
          <w:szCs w:val="28"/>
          <w:shd w:val="clear" w:color="auto" w:fill="FFFFFF"/>
        </w:rPr>
      </w:pPr>
      <w:r>
        <w:rPr>
          <w:b/>
          <w:color w:val="000000"/>
          <w:szCs w:val="28"/>
          <w:shd w:val="clear" w:color="auto" w:fill="FFFFFF"/>
        </w:rPr>
        <w:t>6</w:t>
      </w:r>
      <w:r w:rsidR="0053140E" w:rsidRPr="0053140E">
        <w:rPr>
          <w:b/>
          <w:color w:val="000000"/>
          <w:szCs w:val="28"/>
          <w:shd w:val="clear" w:color="auto" w:fill="FFFFFF"/>
        </w:rPr>
        <w:t>. Статью 46 Устава изложить в следующей редакции:</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 xml:space="preserve">«СТАТЬЯ 46. Порядок обнародования муниципальных правовых актов, соглашений, заключаемых между органами местного самоуправления   </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1. Муниципальные правовые акты С</w:t>
      </w:r>
      <w:r>
        <w:rPr>
          <w:color w:val="000000"/>
          <w:szCs w:val="28"/>
          <w:shd w:val="clear" w:color="auto" w:fill="FFFFFF"/>
        </w:rPr>
        <w:t>торожевского 2-</w:t>
      </w:r>
      <w:r w:rsidRPr="0053140E">
        <w:rPr>
          <w:color w:val="000000"/>
          <w:szCs w:val="28"/>
          <w:shd w:val="clear" w:color="auto" w:fill="FFFFFF"/>
        </w:rPr>
        <w:t xml:space="preserve">го сельского поселения, в том числе акты, затрагивающие права, свободы и обязанности человека и гражданина, муниципальные правовые акты, устанавливающие правовой статус организаций, </w:t>
      </w:r>
      <w:r>
        <w:rPr>
          <w:color w:val="000000"/>
          <w:szCs w:val="28"/>
          <w:shd w:val="clear" w:color="auto" w:fill="FFFFFF"/>
        </w:rPr>
        <w:t>учредителем которых выступает Сторожевское 2-ое</w:t>
      </w:r>
      <w:r w:rsidRPr="0053140E">
        <w:rPr>
          <w:color w:val="000000"/>
          <w:szCs w:val="28"/>
          <w:shd w:val="clear" w:color="auto" w:fill="FFFFFF"/>
        </w:rPr>
        <w:t xml:space="preserve"> сельское поселение, а также соглашения, заключаемые между органами местного самоуправления, подлежат официальному обнародованию путём их официального опубликования.</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w:t>
      </w:r>
      <w:r>
        <w:rPr>
          <w:color w:val="000000"/>
          <w:szCs w:val="28"/>
          <w:shd w:val="clear" w:color="auto" w:fill="FFFFFF"/>
        </w:rPr>
        <w:t xml:space="preserve"> его полного текста в газете «Сторожевской     2-о</w:t>
      </w:r>
      <w:r w:rsidRPr="0053140E">
        <w:rPr>
          <w:color w:val="000000"/>
          <w:szCs w:val="28"/>
          <w:shd w:val="clear" w:color="auto" w:fill="FFFFFF"/>
        </w:rPr>
        <w:t>й муниципальный вестник».</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3. Муниципальные правовые акты подлежат обнародованию не позднее 15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4. Дополнительными способами обнародования муниципальных правовых актов, в том числе соглашений, заключённых между органами местного самоуправления являются:</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lastRenderedPageBreak/>
        <w:t>1) размещение их на официальном сайте администрации С</w:t>
      </w:r>
      <w:r w:rsidR="00345468">
        <w:rPr>
          <w:color w:val="000000"/>
          <w:szCs w:val="28"/>
          <w:shd w:val="clear" w:color="auto" w:fill="FFFFFF"/>
        </w:rPr>
        <w:t>торожевского 2-</w:t>
      </w:r>
      <w:r w:rsidRPr="0053140E">
        <w:rPr>
          <w:color w:val="000000"/>
          <w:szCs w:val="28"/>
          <w:shd w:val="clear" w:color="auto" w:fill="FFFFFF"/>
        </w:rPr>
        <w:t>го сельского поселения в информационно-телекоммун</w:t>
      </w:r>
      <w:r>
        <w:rPr>
          <w:color w:val="000000"/>
          <w:szCs w:val="28"/>
          <w:shd w:val="clear" w:color="auto" w:fill="FFFFFF"/>
        </w:rPr>
        <w:t>икационной сети «</w:t>
      </w:r>
      <w:r w:rsidRPr="00345468">
        <w:rPr>
          <w:szCs w:val="28"/>
          <w:shd w:val="clear" w:color="auto" w:fill="FFFFFF"/>
        </w:rPr>
        <w:t>Интернет»</w:t>
      </w:r>
      <w:r>
        <w:rPr>
          <w:color w:val="000000"/>
          <w:szCs w:val="28"/>
          <w:shd w:val="clear" w:color="auto" w:fill="FFFFFF"/>
        </w:rPr>
        <w:t xml:space="preserve"> </w:t>
      </w:r>
      <w:r w:rsidR="00345468">
        <w:rPr>
          <w:color w:val="000000"/>
          <w:szCs w:val="28"/>
          <w:shd w:val="clear" w:color="auto" w:fill="FFFFFF"/>
        </w:rPr>
        <w:t xml:space="preserve"> </w:t>
      </w:r>
      <w:hyperlink r:id="rId7" w:history="1">
        <w:r w:rsidR="00345468" w:rsidRPr="00362DEC">
          <w:rPr>
            <w:rStyle w:val="ab"/>
            <w:szCs w:val="28"/>
            <w:shd w:val="clear" w:color="auto" w:fill="FFFFFF"/>
          </w:rPr>
          <w:t>https://storozhevskoe2-r20.gosweb.gosuslugi.ru/</w:t>
        </w:r>
      </w:hyperlink>
      <w:r w:rsidR="00345468">
        <w:rPr>
          <w:color w:val="000000"/>
          <w:szCs w:val="28"/>
          <w:shd w:val="clear" w:color="auto" w:fill="FFFFFF"/>
        </w:rPr>
        <w:t xml:space="preserve"> </w:t>
      </w:r>
      <w:r w:rsidR="0097280C">
        <w:rPr>
          <w:color w:val="000000"/>
          <w:szCs w:val="28"/>
          <w:shd w:val="clear" w:color="auto" w:fill="FFFFFF"/>
        </w:rPr>
        <w:t xml:space="preserve"> ;</w:t>
      </w:r>
    </w:p>
    <w:p w:rsidR="0053140E" w:rsidRP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2) размещение их в местах, доступных для неограниченного круга лиц (в здании администрации С</w:t>
      </w:r>
      <w:r>
        <w:rPr>
          <w:color w:val="000000"/>
          <w:szCs w:val="28"/>
          <w:shd w:val="clear" w:color="auto" w:fill="FFFFFF"/>
        </w:rPr>
        <w:t>торожевского 2-</w:t>
      </w:r>
      <w:r w:rsidRPr="0053140E">
        <w:rPr>
          <w:color w:val="000000"/>
          <w:szCs w:val="28"/>
          <w:shd w:val="clear" w:color="auto" w:fill="FFFFFF"/>
        </w:rPr>
        <w:t>го сельского поселения, муниципальной библиотеки).</w:t>
      </w:r>
    </w:p>
    <w:p w:rsidR="0053140E" w:rsidRDefault="0053140E" w:rsidP="0053140E">
      <w:pPr>
        <w:pStyle w:val="b"/>
        <w:spacing w:line="360" w:lineRule="auto"/>
        <w:ind w:right="27" w:firstLine="540"/>
        <w:jc w:val="both"/>
        <w:rPr>
          <w:color w:val="000000"/>
          <w:szCs w:val="28"/>
          <w:shd w:val="clear" w:color="auto" w:fill="FFFFFF"/>
        </w:rPr>
      </w:pPr>
      <w:r w:rsidRPr="0053140E">
        <w:rPr>
          <w:color w:val="000000"/>
          <w:szCs w:val="28"/>
          <w:shd w:val="clear" w:color="auto" w:fill="FFFFFF"/>
        </w:rPr>
        <w:t xml:space="preserve">  5. Нормативные правовые акты органов местного самоуправления С</w:t>
      </w:r>
      <w:r>
        <w:rPr>
          <w:color w:val="000000"/>
          <w:szCs w:val="28"/>
          <w:shd w:val="clear" w:color="auto" w:fill="FFFFFF"/>
        </w:rPr>
        <w:t>торожевског 2-</w:t>
      </w:r>
      <w:r w:rsidRPr="0053140E">
        <w:rPr>
          <w:color w:val="000000"/>
          <w:szCs w:val="28"/>
          <w:shd w:val="clear" w:color="auto" w:fill="FFFFFF"/>
        </w:rPr>
        <w:t>го сельского поселения, сведения об источниках, в которых официально обнародуются указанные акты, дополнительные сведения, подлежат направлению для включения в регистр муниципальных нормативных правовых актов Воронежской области в порядке и сроки, предусмотренные областным законодательством.».</w:t>
      </w:r>
    </w:p>
    <w:p w:rsidR="0053140E" w:rsidRDefault="0053140E" w:rsidP="0053140E">
      <w:pPr>
        <w:pStyle w:val="b"/>
        <w:spacing w:line="360" w:lineRule="auto"/>
        <w:ind w:right="27" w:firstLine="540"/>
        <w:jc w:val="both"/>
        <w:rPr>
          <w:color w:val="000000"/>
          <w:szCs w:val="28"/>
          <w:shd w:val="clear" w:color="auto" w:fill="FFFFFF"/>
        </w:rPr>
      </w:pPr>
    </w:p>
    <w:p w:rsidR="0053140E" w:rsidRDefault="0053140E" w:rsidP="00F02873">
      <w:pPr>
        <w:widowControl w:val="0"/>
        <w:snapToGrid w:val="0"/>
        <w:spacing w:line="360" w:lineRule="auto"/>
        <w:ind w:right="27" w:firstLine="540"/>
        <w:jc w:val="both"/>
        <w:rPr>
          <w:rFonts w:ascii="Times New Roman" w:eastAsia="Times New Roman" w:hAnsi="Times New Roman" w:cs="Times New Roman"/>
          <w:b/>
          <w:color w:val="000000"/>
          <w:sz w:val="28"/>
          <w:szCs w:val="28"/>
        </w:rPr>
      </w:pPr>
    </w:p>
    <w:p w:rsidR="001F66C2" w:rsidRPr="00F02873" w:rsidRDefault="001F66C2" w:rsidP="00F02873">
      <w:pPr>
        <w:widowControl w:val="0"/>
        <w:snapToGrid w:val="0"/>
        <w:spacing w:line="360" w:lineRule="auto"/>
        <w:ind w:right="27" w:firstLine="540"/>
        <w:jc w:val="both"/>
        <w:rPr>
          <w:rFonts w:ascii="Times New Roman" w:eastAsia="Times New Roman" w:hAnsi="Times New Roman" w:cs="Times New Roman"/>
          <w:b/>
          <w:color w:val="000000"/>
          <w:sz w:val="28"/>
          <w:szCs w:val="28"/>
        </w:rPr>
      </w:pPr>
    </w:p>
    <w:p w:rsidR="005F52EB" w:rsidRPr="005F52EB" w:rsidRDefault="005F52EB"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5F52EB" w:rsidRPr="005F52EB" w:rsidRDefault="005F52EB"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5F52EB" w:rsidRDefault="005F52EB"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8F0DC2" w:rsidRDefault="008F0DC2"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6C3AAE" w:rsidRDefault="006C3AAE"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6C3AAE" w:rsidRDefault="006C3AAE"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6C3AAE" w:rsidRDefault="006C3AAE"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6C3AAE" w:rsidRDefault="006C3AAE"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6C3AAE" w:rsidRDefault="006C3AAE" w:rsidP="005F52EB">
      <w:pPr>
        <w:widowControl w:val="0"/>
        <w:snapToGrid w:val="0"/>
        <w:spacing w:line="360" w:lineRule="auto"/>
        <w:ind w:right="27" w:firstLine="540"/>
        <w:jc w:val="both"/>
        <w:rPr>
          <w:rFonts w:ascii="Times New Roman" w:eastAsia="Times New Roman" w:hAnsi="Times New Roman" w:cs="Times New Roman"/>
          <w:sz w:val="28"/>
          <w:szCs w:val="28"/>
        </w:rPr>
      </w:pPr>
    </w:p>
    <w:p w:rsidR="00E168E8" w:rsidRDefault="00E168E8" w:rsidP="00E168E8">
      <w:pPr>
        <w:shd w:val="clear" w:color="auto" w:fill="FFFFFF"/>
        <w:autoSpaceDE w:val="0"/>
        <w:autoSpaceDN w:val="0"/>
        <w:adjustRightInd w:val="0"/>
        <w:spacing w:after="0"/>
        <w:jc w:val="right"/>
        <w:rPr>
          <w:rFonts w:ascii="Times New Roman" w:eastAsia="Times New Roman" w:hAnsi="Times New Roman" w:cs="Times New Roman"/>
          <w:color w:val="000000"/>
          <w:sz w:val="20"/>
          <w:szCs w:val="20"/>
        </w:rPr>
      </w:pPr>
      <w:r w:rsidRPr="00791F89">
        <w:rPr>
          <w:rFonts w:ascii="Times New Roman" w:eastAsia="Times New Roman" w:hAnsi="Times New Roman" w:cs="Times New Roman"/>
          <w:color w:val="000000"/>
          <w:sz w:val="20"/>
          <w:szCs w:val="20"/>
        </w:rPr>
        <w:lastRenderedPageBreak/>
        <w:t>Приложение</w:t>
      </w:r>
      <w:r>
        <w:rPr>
          <w:rFonts w:ascii="Times New Roman" w:eastAsia="Times New Roman" w:hAnsi="Times New Roman" w:cs="Times New Roman"/>
          <w:color w:val="000000"/>
          <w:sz w:val="20"/>
          <w:szCs w:val="20"/>
        </w:rPr>
        <w:t xml:space="preserve"> 2</w:t>
      </w:r>
    </w:p>
    <w:p w:rsidR="007A55BD" w:rsidRDefault="007A55BD" w:rsidP="00A71CC6">
      <w:pPr>
        <w:rPr>
          <w:rFonts w:ascii="Calibri" w:eastAsia="Times New Roman" w:hAnsi="Calibri" w:cs="Times New Roman"/>
          <w:b/>
        </w:rPr>
      </w:pPr>
    </w:p>
    <w:p w:rsidR="00822A4A" w:rsidRPr="00822A4A" w:rsidRDefault="00257C32" w:rsidP="00257C32">
      <w:pPr>
        <w:shd w:val="clear" w:color="auto" w:fill="FFFFFF"/>
        <w:autoSpaceDE w:val="0"/>
        <w:autoSpaceDN w:val="0"/>
        <w:adjustRightInd w:val="0"/>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w:t>
      </w:r>
      <w:r w:rsidR="00822A4A" w:rsidRPr="00822A4A">
        <w:rPr>
          <w:rFonts w:ascii="Times New Roman" w:eastAsia="Times New Roman" w:hAnsi="Times New Roman" w:cs="Times New Roman"/>
          <w:color w:val="000000"/>
        </w:rPr>
        <w:t>Утвержден</w:t>
      </w:r>
    </w:p>
    <w:p w:rsidR="00822A4A" w:rsidRPr="00822A4A" w:rsidRDefault="00822A4A" w:rsidP="00822A4A">
      <w:pPr>
        <w:shd w:val="clear" w:color="auto" w:fill="FFFFFF"/>
        <w:autoSpaceDE w:val="0"/>
        <w:autoSpaceDN w:val="0"/>
        <w:adjustRightInd w:val="0"/>
        <w:spacing w:after="0"/>
        <w:ind w:left="5400"/>
        <w:rPr>
          <w:rFonts w:ascii="Times New Roman" w:eastAsia="Times New Roman" w:hAnsi="Times New Roman" w:cs="Times New Roman"/>
          <w:color w:val="000000"/>
        </w:rPr>
      </w:pPr>
      <w:r w:rsidRPr="00822A4A">
        <w:rPr>
          <w:rFonts w:ascii="Times New Roman" w:eastAsia="Times New Roman" w:hAnsi="Times New Roman" w:cs="Times New Roman"/>
          <w:color w:val="000000"/>
        </w:rPr>
        <w:t>решением Совета народных депутатов</w:t>
      </w:r>
    </w:p>
    <w:p w:rsidR="00822A4A" w:rsidRPr="00822A4A" w:rsidRDefault="00822A4A" w:rsidP="00822A4A">
      <w:pPr>
        <w:shd w:val="clear" w:color="auto" w:fill="FFFFFF"/>
        <w:autoSpaceDE w:val="0"/>
        <w:autoSpaceDN w:val="0"/>
        <w:adjustRightInd w:val="0"/>
        <w:spacing w:after="0"/>
        <w:ind w:left="5400"/>
        <w:rPr>
          <w:rFonts w:ascii="Times New Roman" w:eastAsia="Times New Roman" w:hAnsi="Times New Roman" w:cs="Times New Roman"/>
          <w:color w:val="000000"/>
        </w:rPr>
      </w:pPr>
      <w:r>
        <w:rPr>
          <w:rFonts w:ascii="Times New Roman" w:hAnsi="Times New Roman" w:cs="Times New Roman"/>
          <w:color w:val="000000"/>
        </w:rPr>
        <w:t>Сторожевского 2-го</w:t>
      </w:r>
      <w:r w:rsidRPr="00822A4A">
        <w:rPr>
          <w:rFonts w:ascii="Times New Roman" w:eastAsia="Times New Roman" w:hAnsi="Times New Roman" w:cs="Times New Roman"/>
          <w:color w:val="000000"/>
        </w:rPr>
        <w:t xml:space="preserve"> сельского поселения </w:t>
      </w:r>
    </w:p>
    <w:p w:rsidR="00822A4A" w:rsidRPr="00822A4A" w:rsidRDefault="00822A4A" w:rsidP="00822A4A">
      <w:pPr>
        <w:shd w:val="clear" w:color="auto" w:fill="FFFFFF"/>
        <w:autoSpaceDE w:val="0"/>
        <w:autoSpaceDN w:val="0"/>
        <w:adjustRightInd w:val="0"/>
        <w:spacing w:after="0"/>
        <w:ind w:left="5400"/>
        <w:rPr>
          <w:rFonts w:ascii="Times New Roman" w:eastAsia="Times New Roman" w:hAnsi="Times New Roman" w:cs="Times New Roman"/>
          <w:color w:val="000000"/>
        </w:rPr>
      </w:pPr>
      <w:r w:rsidRPr="00822A4A">
        <w:rPr>
          <w:rFonts w:ascii="Times New Roman" w:eastAsia="Times New Roman" w:hAnsi="Times New Roman" w:cs="Times New Roman"/>
          <w:color w:val="000000"/>
        </w:rPr>
        <w:t xml:space="preserve">Лискинского муниципального района                                                                                         Воронежской области   </w:t>
      </w:r>
    </w:p>
    <w:p w:rsidR="00822A4A" w:rsidRPr="00C779FD" w:rsidRDefault="00C779FD" w:rsidP="00822A4A">
      <w:pPr>
        <w:shd w:val="clear" w:color="auto" w:fill="FFFFFF"/>
        <w:autoSpaceDE w:val="0"/>
        <w:autoSpaceDN w:val="0"/>
        <w:adjustRightInd w:val="0"/>
        <w:spacing w:after="0"/>
        <w:ind w:left="5400"/>
        <w:rPr>
          <w:rFonts w:ascii="Times New Roman" w:eastAsia="Times New Roman" w:hAnsi="Times New Roman" w:cs="Times New Roman"/>
          <w:u w:val="single"/>
        </w:rPr>
      </w:pPr>
      <w:r w:rsidRPr="00C779FD">
        <w:rPr>
          <w:rFonts w:ascii="Times New Roman" w:eastAsia="Times New Roman" w:hAnsi="Times New Roman" w:cs="Times New Roman"/>
          <w:u w:val="single"/>
        </w:rPr>
        <w:t>о</w:t>
      </w:r>
      <w:r w:rsidR="007A55BD" w:rsidRPr="00C779FD">
        <w:rPr>
          <w:rFonts w:ascii="Times New Roman" w:eastAsia="Times New Roman" w:hAnsi="Times New Roman" w:cs="Times New Roman"/>
          <w:u w:val="single"/>
        </w:rPr>
        <w:t>т</w:t>
      </w:r>
      <w:r w:rsidR="00F551A5">
        <w:rPr>
          <w:rFonts w:ascii="Times New Roman" w:eastAsia="Times New Roman" w:hAnsi="Times New Roman" w:cs="Times New Roman"/>
          <w:u w:val="single"/>
        </w:rPr>
        <w:t xml:space="preserve"> </w:t>
      </w:r>
      <w:r w:rsidR="003C35B5">
        <w:rPr>
          <w:rFonts w:ascii="Times New Roman" w:eastAsia="Times New Roman" w:hAnsi="Times New Roman" w:cs="Times New Roman"/>
          <w:u w:val="single"/>
        </w:rPr>
        <w:t xml:space="preserve"> </w:t>
      </w:r>
      <w:r w:rsidR="00F02873">
        <w:rPr>
          <w:rFonts w:ascii="Times New Roman" w:eastAsia="Times New Roman" w:hAnsi="Times New Roman" w:cs="Times New Roman"/>
          <w:u w:val="single"/>
        </w:rPr>
        <w:t>06 сентябр</w:t>
      </w:r>
      <w:r w:rsidR="007A55BD" w:rsidRPr="00C779FD">
        <w:rPr>
          <w:rFonts w:ascii="Times New Roman" w:eastAsia="Times New Roman" w:hAnsi="Times New Roman" w:cs="Times New Roman"/>
          <w:u w:val="single"/>
        </w:rPr>
        <w:t>я</w:t>
      </w:r>
      <w:r w:rsidR="001707E8">
        <w:rPr>
          <w:rFonts w:ascii="Times New Roman" w:eastAsia="Times New Roman" w:hAnsi="Times New Roman" w:cs="Times New Roman"/>
          <w:u w:val="single"/>
        </w:rPr>
        <w:t xml:space="preserve"> 202</w:t>
      </w:r>
      <w:r w:rsidR="00F02873">
        <w:rPr>
          <w:rFonts w:ascii="Times New Roman" w:eastAsia="Times New Roman" w:hAnsi="Times New Roman" w:cs="Times New Roman"/>
          <w:u w:val="single"/>
        </w:rPr>
        <w:t>4</w:t>
      </w:r>
      <w:r w:rsidR="001707E8">
        <w:rPr>
          <w:rFonts w:ascii="Times New Roman" w:eastAsia="Times New Roman" w:hAnsi="Times New Roman" w:cs="Times New Roman"/>
          <w:u w:val="single"/>
        </w:rPr>
        <w:t xml:space="preserve"> </w:t>
      </w:r>
      <w:r w:rsidR="00822A4A" w:rsidRPr="00C779FD">
        <w:rPr>
          <w:rFonts w:ascii="Times New Roman" w:eastAsia="Times New Roman" w:hAnsi="Times New Roman" w:cs="Times New Roman"/>
          <w:u w:val="single"/>
        </w:rPr>
        <w:t>года №</w:t>
      </w:r>
      <w:r w:rsidR="00F02873">
        <w:rPr>
          <w:rFonts w:ascii="Times New Roman" w:eastAsia="Times New Roman" w:hAnsi="Times New Roman" w:cs="Times New Roman"/>
          <w:u w:val="single"/>
        </w:rPr>
        <w:t xml:space="preserve"> 158</w:t>
      </w:r>
      <w:r w:rsidR="00822A4A" w:rsidRPr="00C779FD">
        <w:rPr>
          <w:rFonts w:ascii="Times New Roman" w:eastAsia="Times New Roman" w:hAnsi="Times New Roman" w:cs="Times New Roman"/>
          <w:u w:val="single"/>
        </w:rPr>
        <w:t xml:space="preserve"> </w:t>
      </w:r>
    </w:p>
    <w:p w:rsidR="00822A4A" w:rsidRPr="00822A4A" w:rsidRDefault="00822A4A" w:rsidP="00822A4A">
      <w:pPr>
        <w:shd w:val="clear" w:color="auto" w:fill="FFFFFF"/>
        <w:autoSpaceDE w:val="0"/>
        <w:autoSpaceDN w:val="0"/>
        <w:adjustRightInd w:val="0"/>
        <w:spacing w:after="0"/>
        <w:ind w:left="4956" w:firstLine="708"/>
        <w:rPr>
          <w:rFonts w:ascii="Times New Roman" w:eastAsia="Times New Roman" w:hAnsi="Times New Roman" w:cs="Times New Roman"/>
          <w:color w:val="000000"/>
        </w:rPr>
      </w:pPr>
    </w:p>
    <w:p w:rsidR="00822A4A" w:rsidRPr="00822A4A" w:rsidRDefault="00822A4A" w:rsidP="00822A4A">
      <w:pPr>
        <w:shd w:val="clear" w:color="auto" w:fill="FFFFFF"/>
        <w:autoSpaceDE w:val="0"/>
        <w:autoSpaceDN w:val="0"/>
        <w:adjustRightInd w:val="0"/>
        <w:jc w:val="center"/>
        <w:rPr>
          <w:rFonts w:ascii="Times New Roman" w:eastAsia="Times New Roman" w:hAnsi="Times New Roman" w:cs="Times New Roman"/>
          <w:b/>
          <w:bCs/>
          <w:color w:val="000000"/>
          <w:sz w:val="28"/>
          <w:szCs w:val="28"/>
        </w:rPr>
      </w:pPr>
      <w:r w:rsidRPr="00822A4A">
        <w:rPr>
          <w:rFonts w:ascii="Times New Roman" w:eastAsia="Times New Roman" w:hAnsi="Times New Roman" w:cs="Times New Roman"/>
          <w:b/>
          <w:bCs/>
          <w:color w:val="000000"/>
          <w:sz w:val="28"/>
          <w:szCs w:val="28"/>
        </w:rPr>
        <w:t>ПОРЯДОК</w:t>
      </w:r>
    </w:p>
    <w:p w:rsidR="00822A4A" w:rsidRPr="00822A4A" w:rsidRDefault="00822A4A" w:rsidP="00822A4A">
      <w:pPr>
        <w:shd w:val="clear" w:color="auto" w:fill="FFFFFF"/>
        <w:autoSpaceDE w:val="0"/>
        <w:autoSpaceDN w:val="0"/>
        <w:adjustRightInd w:val="0"/>
        <w:jc w:val="center"/>
        <w:rPr>
          <w:rFonts w:ascii="Times New Roman" w:eastAsia="Times New Roman" w:hAnsi="Times New Roman" w:cs="Times New Roman"/>
          <w:sz w:val="28"/>
          <w:szCs w:val="28"/>
        </w:rPr>
      </w:pPr>
      <w:r w:rsidRPr="00822A4A">
        <w:rPr>
          <w:rFonts w:ascii="Times New Roman" w:eastAsia="Times New Roman" w:hAnsi="Times New Roman" w:cs="Times New Roman"/>
          <w:b/>
          <w:bCs/>
          <w:color w:val="000000"/>
          <w:sz w:val="28"/>
          <w:szCs w:val="28"/>
        </w:rPr>
        <w:t>учета предложений по проекту изменений и д</w:t>
      </w:r>
      <w:r w:rsidR="0004574C">
        <w:rPr>
          <w:rFonts w:ascii="Times New Roman" w:hAnsi="Times New Roman" w:cs="Times New Roman"/>
          <w:b/>
          <w:bCs/>
          <w:color w:val="000000"/>
          <w:sz w:val="28"/>
          <w:szCs w:val="28"/>
        </w:rPr>
        <w:t>ополнений в Устав Сторожевского 2-го</w:t>
      </w:r>
      <w:r w:rsidRPr="00822A4A">
        <w:rPr>
          <w:rFonts w:ascii="Times New Roman" w:eastAsia="Times New Roman" w:hAnsi="Times New Roman" w:cs="Times New Roman"/>
          <w:b/>
          <w:bCs/>
          <w:color w:val="000000"/>
          <w:sz w:val="28"/>
          <w:szCs w:val="28"/>
        </w:rPr>
        <w:t xml:space="preserve"> сельского поселения Лискинского муниципального района Воронежской области и участия</w:t>
      </w:r>
      <w:r w:rsidRPr="00822A4A">
        <w:rPr>
          <w:rFonts w:ascii="Times New Roman" w:eastAsia="Times New Roman" w:hAnsi="Times New Roman" w:cs="Times New Roman"/>
          <w:sz w:val="28"/>
          <w:szCs w:val="28"/>
        </w:rPr>
        <w:t xml:space="preserve">  </w:t>
      </w:r>
      <w:r w:rsidRPr="00822A4A">
        <w:rPr>
          <w:rFonts w:ascii="Times New Roman" w:eastAsia="Times New Roman" w:hAnsi="Times New Roman" w:cs="Times New Roman"/>
          <w:b/>
          <w:bCs/>
          <w:color w:val="000000"/>
          <w:sz w:val="28"/>
          <w:szCs w:val="28"/>
        </w:rPr>
        <w:t>граждан в его обсуждении</w:t>
      </w:r>
    </w:p>
    <w:p w:rsidR="00822A4A" w:rsidRPr="00822A4A" w:rsidRDefault="00822A4A" w:rsidP="00822A4A">
      <w:pPr>
        <w:shd w:val="clear" w:color="auto" w:fill="FFFFFF"/>
        <w:autoSpaceDE w:val="0"/>
        <w:autoSpaceDN w:val="0"/>
        <w:adjustRightInd w:val="0"/>
        <w:jc w:val="center"/>
        <w:rPr>
          <w:rFonts w:ascii="Times New Roman" w:eastAsia="Times New Roman" w:hAnsi="Times New Roman" w:cs="Times New Roman"/>
        </w:rPr>
      </w:pPr>
    </w:p>
    <w:p w:rsidR="00822A4A" w:rsidRPr="00822A4A" w:rsidRDefault="00822A4A" w:rsidP="00822A4A">
      <w:pPr>
        <w:numPr>
          <w:ilvl w:val="0"/>
          <w:numId w:val="2"/>
        </w:numPr>
        <w:shd w:val="clear" w:color="auto" w:fill="FFFFFF"/>
        <w:tabs>
          <w:tab w:val="clear" w:pos="720"/>
          <w:tab w:val="num" w:pos="0"/>
        </w:tabs>
        <w:autoSpaceDE w:val="0"/>
        <w:autoSpaceDN w:val="0"/>
        <w:adjustRightInd w:val="0"/>
        <w:spacing w:after="0"/>
        <w:ind w:left="0" w:firstLine="360"/>
        <w:jc w:val="both"/>
        <w:rPr>
          <w:rFonts w:ascii="Times New Roman" w:eastAsia="Times New Roman" w:hAnsi="Times New Roman" w:cs="Times New Roman"/>
          <w:sz w:val="28"/>
          <w:szCs w:val="28"/>
        </w:rPr>
      </w:pPr>
      <w:r w:rsidRPr="00822A4A">
        <w:rPr>
          <w:rFonts w:ascii="Times New Roman" w:eastAsia="Times New Roman" w:hAnsi="Times New Roman" w:cs="Times New Roman"/>
          <w:color w:val="000000"/>
          <w:sz w:val="28"/>
          <w:szCs w:val="28"/>
        </w:rPr>
        <w:t>Предложения по проекту изменений и д</w:t>
      </w:r>
      <w:r w:rsidR="0004574C">
        <w:rPr>
          <w:rFonts w:ascii="Times New Roman" w:hAnsi="Times New Roman" w:cs="Times New Roman"/>
          <w:color w:val="000000"/>
          <w:sz w:val="28"/>
          <w:szCs w:val="28"/>
        </w:rPr>
        <w:t>ополнений в Устав Сторожевского 2-го</w:t>
      </w:r>
      <w:r w:rsidRPr="00822A4A">
        <w:rPr>
          <w:rFonts w:ascii="Times New Roman" w:eastAsia="Times New Roman" w:hAnsi="Times New Roman" w:cs="Times New Roman"/>
          <w:color w:val="000000"/>
          <w:sz w:val="28"/>
          <w:szCs w:val="28"/>
        </w:rPr>
        <w:t xml:space="preserve"> сельского поселения Лискинского муниципального района Воронежской области (далее проект изменений и дополнений в Устав) могут быть на</w:t>
      </w:r>
      <w:r w:rsidR="0004574C">
        <w:rPr>
          <w:rFonts w:ascii="Times New Roman" w:hAnsi="Times New Roman" w:cs="Times New Roman"/>
          <w:color w:val="000000"/>
          <w:sz w:val="28"/>
          <w:szCs w:val="28"/>
        </w:rPr>
        <w:t>правлены жителями Сторожевского 2-го</w:t>
      </w:r>
      <w:r w:rsidRPr="00822A4A">
        <w:rPr>
          <w:rFonts w:ascii="Times New Roman" w:eastAsia="Times New Roman" w:hAnsi="Times New Roman" w:cs="Times New Roman"/>
          <w:color w:val="000000"/>
          <w:sz w:val="28"/>
          <w:szCs w:val="28"/>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822A4A" w:rsidRPr="00822A4A" w:rsidRDefault="00822A4A" w:rsidP="00822A4A">
      <w:pPr>
        <w:numPr>
          <w:ilvl w:val="0"/>
          <w:numId w:val="2"/>
        </w:numPr>
        <w:shd w:val="clear" w:color="auto" w:fill="FFFFFF"/>
        <w:tabs>
          <w:tab w:val="clear" w:pos="720"/>
          <w:tab w:val="num" w:pos="0"/>
        </w:tabs>
        <w:autoSpaceDE w:val="0"/>
        <w:autoSpaceDN w:val="0"/>
        <w:adjustRightInd w:val="0"/>
        <w:spacing w:after="0"/>
        <w:ind w:left="0" w:firstLine="360"/>
        <w:jc w:val="both"/>
        <w:rPr>
          <w:rFonts w:ascii="Times New Roman" w:eastAsia="Times New Roman" w:hAnsi="Times New Roman" w:cs="Times New Roman"/>
          <w:sz w:val="28"/>
          <w:szCs w:val="28"/>
        </w:rPr>
      </w:pPr>
      <w:r w:rsidRPr="00822A4A">
        <w:rPr>
          <w:rFonts w:ascii="Times New Roman" w:eastAsia="Times New Roman" w:hAnsi="Times New Roman" w:cs="Times New Roman"/>
          <w:color w:val="000000"/>
          <w:sz w:val="28"/>
          <w:szCs w:val="28"/>
        </w:rPr>
        <w:t>Предложения по проекту изменений и дополнений в Устав представляются в письменной ф</w:t>
      </w:r>
      <w:r w:rsidR="0004574C">
        <w:rPr>
          <w:rFonts w:ascii="Times New Roman" w:hAnsi="Times New Roman" w:cs="Times New Roman"/>
          <w:color w:val="000000"/>
          <w:sz w:val="28"/>
          <w:szCs w:val="28"/>
        </w:rPr>
        <w:t>орме на имя главы Сторожевского 2-го</w:t>
      </w:r>
      <w:r w:rsidRPr="00822A4A">
        <w:rPr>
          <w:rFonts w:ascii="Times New Roman" w:eastAsia="Times New Roman" w:hAnsi="Times New Roman" w:cs="Times New Roman"/>
          <w:color w:val="000000"/>
          <w:sz w:val="28"/>
          <w:szCs w:val="28"/>
        </w:rPr>
        <w:t xml:space="preserve"> сельского поселения Лискинского муниципального района Воронежской област</w:t>
      </w:r>
      <w:r w:rsidR="0004574C">
        <w:rPr>
          <w:rFonts w:ascii="Times New Roman" w:hAnsi="Times New Roman" w:cs="Times New Roman"/>
          <w:color w:val="000000"/>
          <w:sz w:val="28"/>
          <w:szCs w:val="28"/>
        </w:rPr>
        <w:t>и в администрацию Сторожевского 2-го</w:t>
      </w:r>
      <w:r w:rsidRPr="00822A4A">
        <w:rPr>
          <w:rFonts w:ascii="Times New Roman" w:eastAsia="Times New Roman" w:hAnsi="Times New Roman" w:cs="Times New Roman"/>
          <w:color w:val="000000"/>
          <w:sz w:val="28"/>
          <w:szCs w:val="28"/>
        </w:rPr>
        <w:t xml:space="preserve"> сельского поселения Лискинского муниципального района Воронежской области в рабочие дни с 8.00 до 12.00 и с 1</w:t>
      </w:r>
      <w:r w:rsidR="0004574C">
        <w:rPr>
          <w:rFonts w:ascii="Times New Roman" w:hAnsi="Times New Roman" w:cs="Times New Roman"/>
          <w:color w:val="000000"/>
          <w:sz w:val="28"/>
          <w:szCs w:val="28"/>
        </w:rPr>
        <w:t>4.00 до 17.00 по адресу: 397933</w:t>
      </w:r>
      <w:r w:rsidRPr="00822A4A">
        <w:rPr>
          <w:rFonts w:ascii="Times New Roman" w:eastAsia="Times New Roman" w:hAnsi="Times New Roman" w:cs="Times New Roman"/>
          <w:color w:val="000000"/>
          <w:sz w:val="28"/>
          <w:szCs w:val="28"/>
        </w:rPr>
        <w:t>, Воронежская область,</w:t>
      </w:r>
      <w:r w:rsidR="0004574C">
        <w:rPr>
          <w:rFonts w:ascii="Times New Roman" w:hAnsi="Times New Roman" w:cs="Times New Roman"/>
          <w:color w:val="000000"/>
          <w:sz w:val="28"/>
          <w:szCs w:val="28"/>
        </w:rPr>
        <w:t xml:space="preserve"> Лискинский район, село Сторожевое 2-е, улица Центральная,44</w:t>
      </w:r>
      <w:r w:rsidRPr="00822A4A">
        <w:rPr>
          <w:rFonts w:ascii="Times New Roman" w:eastAsia="Times New Roman" w:hAnsi="Times New Roman" w:cs="Times New Roman"/>
          <w:color w:val="000000"/>
          <w:sz w:val="28"/>
          <w:szCs w:val="28"/>
        </w:rPr>
        <w:t xml:space="preserve"> (телефон для справок 8-47391-</w:t>
      </w:r>
      <w:r w:rsidR="0004574C">
        <w:rPr>
          <w:rFonts w:ascii="Times New Roman" w:hAnsi="Times New Roman" w:cs="Times New Roman"/>
          <w:color w:val="000000"/>
          <w:sz w:val="28"/>
          <w:szCs w:val="28"/>
        </w:rPr>
        <w:t>56-7-4</w:t>
      </w:r>
      <w:r w:rsidR="00C46884">
        <w:rPr>
          <w:rFonts w:ascii="Times New Roman" w:hAnsi="Times New Roman" w:cs="Times New Roman"/>
          <w:color w:val="000000"/>
          <w:sz w:val="28"/>
          <w:szCs w:val="28"/>
        </w:rPr>
        <w:t>7</w:t>
      </w:r>
      <w:r w:rsidRPr="00822A4A">
        <w:rPr>
          <w:rFonts w:ascii="Times New Roman" w:eastAsia="Times New Roman" w:hAnsi="Times New Roman" w:cs="Times New Roman"/>
          <w:color w:val="000000"/>
          <w:sz w:val="28"/>
          <w:szCs w:val="28"/>
        </w:rPr>
        <w:t>), либо могут быть направлены по почте</w:t>
      </w:r>
      <w:r w:rsidR="00CD77DB">
        <w:rPr>
          <w:rFonts w:ascii="Times New Roman" w:eastAsia="Times New Roman" w:hAnsi="Times New Roman" w:cs="Times New Roman"/>
          <w:color w:val="000000"/>
          <w:sz w:val="28"/>
          <w:szCs w:val="28"/>
        </w:rPr>
        <w:t xml:space="preserve"> </w:t>
      </w:r>
      <w:r w:rsidR="003C35B5">
        <w:rPr>
          <w:rFonts w:ascii="Times New Roman" w:eastAsia="Times New Roman" w:hAnsi="Times New Roman" w:cs="Times New Roman"/>
          <w:color w:val="000000"/>
          <w:sz w:val="28"/>
          <w:szCs w:val="28"/>
        </w:rPr>
        <w:t xml:space="preserve">на указанный адрес, </w:t>
      </w:r>
      <w:r w:rsidR="003C35B5" w:rsidRPr="006C3F25">
        <w:rPr>
          <w:rFonts w:ascii="Times New Roman" w:hAnsi="Times New Roman"/>
          <w:sz w:val="28"/>
          <w:szCs w:val="28"/>
        </w:rPr>
        <w:t>или по электронной почте на адрес:</w:t>
      </w:r>
      <w:r w:rsidR="00F02873">
        <w:rPr>
          <w:rFonts w:ascii="Times New Roman" w:hAnsi="Times New Roman"/>
          <w:sz w:val="28"/>
          <w:szCs w:val="28"/>
        </w:rPr>
        <w:t xml:space="preserve"> </w:t>
      </w:r>
      <w:hyperlink r:id="rId8" w:history="1">
        <w:r w:rsidR="00F02873" w:rsidRPr="005F6A3D">
          <w:rPr>
            <w:rStyle w:val="ab"/>
            <w:rFonts w:ascii="Times New Roman" w:hAnsi="Times New Roman"/>
            <w:sz w:val="28"/>
            <w:szCs w:val="28"/>
          </w:rPr>
          <w:t>https://storozhevskoe2-r20.gosweb.gosuslugi.ru/</w:t>
        </w:r>
      </w:hyperlink>
      <w:r w:rsidR="00F02873">
        <w:rPr>
          <w:rFonts w:ascii="Times New Roman" w:hAnsi="Times New Roman"/>
          <w:sz w:val="28"/>
          <w:szCs w:val="28"/>
        </w:rPr>
        <w:t xml:space="preserve"> </w:t>
      </w:r>
      <w:r w:rsidR="00F02873">
        <w:t xml:space="preserve"> </w:t>
      </w:r>
      <w:r w:rsidR="003C35B5">
        <w:rPr>
          <w:rFonts w:ascii="Times New Roman" w:hAnsi="Times New Roman"/>
          <w:sz w:val="28"/>
          <w:szCs w:val="28"/>
        </w:rPr>
        <w:t xml:space="preserve"> </w:t>
      </w:r>
      <w:r w:rsidR="003C35B5" w:rsidRPr="006C3F25">
        <w:rPr>
          <w:rFonts w:ascii="Times New Roman" w:hAnsi="Times New Roman"/>
          <w:sz w:val="28"/>
          <w:szCs w:val="28"/>
        </w:rPr>
        <w:t xml:space="preserve">в </w:t>
      </w:r>
      <w:r w:rsidR="003C35B5">
        <w:rPr>
          <w:rFonts w:ascii="Times New Roman" w:hAnsi="Times New Roman"/>
          <w:color w:val="000000"/>
          <w:sz w:val="28"/>
          <w:szCs w:val="28"/>
        </w:rPr>
        <w:t>срок</w:t>
      </w:r>
      <w:r w:rsidR="003C35B5">
        <w:rPr>
          <w:rFonts w:ascii="Times New Roman" w:eastAsia="Times New Roman" w:hAnsi="Times New Roman" w:cs="Times New Roman"/>
          <w:color w:val="000000"/>
          <w:sz w:val="28"/>
          <w:szCs w:val="28"/>
        </w:rPr>
        <w:t xml:space="preserve">  </w:t>
      </w:r>
      <w:r w:rsidR="00684E5F" w:rsidRPr="005F52EB">
        <w:rPr>
          <w:rFonts w:ascii="Times New Roman" w:eastAsia="Times New Roman" w:hAnsi="Times New Roman" w:cs="Times New Roman"/>
          <w:color w:val="000000"/>
          <w:sz w:val="28"/>
          <w:szCs w:val="28"/>
        </w:rPr>
        <w:t xml:space="preserve">по </w:t>
      </w:r>
      <w:r w:rsidR="00D4457A" w:rsidRPr="005F52EB">
        <w:rPr>
          <w:rFonts w:ascii="Times New Roman" w:eastAsia="Times New Roman" w:hAnsi="Times New Roman" w:cs="Times New Roman"/>
          <w:color w:val="000000"/>
          <w:sz w:val="28"/>
          <w:szCs w:val="28"/>
        </w:rPr>
        <w:t>«</w:t>
      </w:r>
      <w:r w:rsidR="00F02873">
        <w:rPr>
          <w:rFonts w:ascii="Times New Roman" w:eastAsia="Times New Roman" w:hAnsi="Times New Roman" w:cs="Times New Roman"/>
          <w:color w:val="000000"/>
          <w:sz w:val="28"/>
          <w:szCs w:val="28"/>
        </w:rPr>
        <w:t>29</w:t>
      </w:r>
      <w:r w:rsidR="001707E8" w:rsidRPr="005F52EB">
        <w:rPr>
          <w:rFonts w:ascii="Times New Roman" w:eastAsia="Times New Roman" w:hAnsi="Times New Roman" w:cs="Times New Roman"/>
          <w:color w:val="000000"/>
          <w:sz w:val="28"/>
          <w:szCs w:val="28"/>
        </w:rPr>
        <w:t xml:space="preserve">» </w:t>
      </w:r>
      <w:r w:rsidR="00F02873">
        <w:rPr>
          <w:rFonts w:ascii="Times New Roman" w:eastAsia="Times New Roman" w:hAnsi="Times New Roman" w:cs="Times New Roman"/>
          <w:color w:val="000000"/>
          <w:sz w:val="28"/>
          <w:szCs w:val="28"/>
        </w:rPr>
        <w:t>сентябр</w:t>
      </w:r>
      <w:r w:rsidR="005F52EB">
        <w:rPr>
          <w:rFonts w:ascii="Times New Roman" w:eastAsia="Times New Roman" w:hAnsi="Times New Roman" w:cs="Times New Roman"/>
          <w:color w:val="000000"/>
          <w:sz w:val="28"/>
          <w:szCs w:val="28"/>
        </w:rPr>
        <w:t>я</w:t>
      </w:r>
      <w:r w:rsidR="003C35B5">
        <w:rPr>
          <w:rFonts w:ascii="Times New Roman" w:eastAsia="Times New Roman" w:hAnsi="Times New Roman" w:cs="Times New Roman"/>
          <w:color w:val="000000"/>
          <w:sz w:val="28"/>
          <w:szCs w:val="28"/>
        </w:rPr>
        <w:t xml:space="preserve"> </w:t>
      </w:r>
      <w:r w:rsidR="00684E5F">
        <w:rPr>
          <w:rFonts w:ascii="Times New Roman" w:eastAsia="Times New Roman" w:hAnsi="Times New Roman" w:cs="Times New Roman"/>
          <w:color w:val="000000"/>
          <w:sz w:val="28"/>
          <w:szCs w:val="28"/>
        </w:rPr>
        <w:t xml:space="preserve"> 202</w:t>
      </w:r>
      <w:r w:rsidR="00F02873">
        <w:rPr>
          <w:rFonts w:ascii="Times New Roman" w:eastAsia="Times New Roman" w:hAnsi="Times New Roman" w:cs="Times New Roman"/>
          <w:color w:val="000000"/>
          <w:sz w:val="28"/>
          <w:szCs w:val="28"/>
        </w:rPr>
        <w:t>4</w:t>
      </w:r>
      <w:r w:rsidR="00684E5F">
        <w:rPr>
          <w:rFonts w:ascii="Times New Roman" w:eastAsia="Times New Roman" w:hAnsi="Times New Roman" w:cs="Times New Roman"/>
          <w:color w:val="000000"/>
          <w:sz w:val="28"/>
          <w:szCs w:val="28"/>
        </w:rPr>
        <w:t xml:space="preserve"> года включительно.</w:t>
      </w:r>
    </w:p>
    <w:p w:rsidR="00822A4A" w:rsidRPr="00822A4A" w:rsidRDefault="00822A4A" w:rsidP="00822A4A">
      <w:pPr>
        <w:numPr>
          <w:ilvl w:val="0"/>
          <w:numId w:val="2"/>
        </w:numPr>
        <w:shd w:val="clear" w:color="auto" w:fill="FFFFFF"/>
        <w:tabs>
          <w:tab w:val="clear" w:pos="720"/>
          <w:tab w:val="num" w:pos="0"/>
        </w:tabs>
        <w:autoSpaceDE w:val="0"/>
        <w:autoSpaceDN w:val="0"/>
        <w:adjustRightInd w:val="0"/>
        <w:spacing w:after="0"/>
        <w:ind w:left="0" w:firstLine="360"/>
        <w:jc w:val="both"/>
        <w:rPr>
          <w:rFonts w:ascii="Times New Roman" w:eastAsia="Times New Roman" w:hAnsi="Times New Roman" w:cs="Times New Roman"/>
          <w:sz w:val="28"/>
          <w:szCs w:val="28"/>
        </w:rPr>
      </w:pPr>
      <w:r w:rsidRPr="00822A4A">
        <w:rPr>
          <w:rFonts w:ascii="Times New Roman" w:eastAsia="Times New Roman" w:hAnsi="Times New Roman" w:cs="Times New Roman"/>
          <w:color w:val="000000"/>
          <w:sz w:val="28"/>
          <w:szCs w:val="28"/>
        </w:rPr>
        <w:t xml:space="preserve">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 </w:t>
      </w:r>
    </w:p>
    <w:p w:rsidR="00822A4A" w:rsidRPr="00822A4A" w:rsidRDefault="00C46884" w:rsidP="00822A4A">
      <w:pPr>
        <w:numPr>
          <w:ilvl w:val="0"/>
          <w:numId w:val="2"/>
        </w:numPr>
        <w:shd w:val="clear" w:color="auto" w:fill="FFFFFF"/>
        <w:tabs>
          <w:tab w:val="clear" w:pos="720"/>
          <w:tab w:val="num" w:pos="0"/>
        </w:tabs>
        <w:autoSpaceDE w:val="0"/>
        <w:autoSpaceDN w:val="0"/>
        <w:adjustRightInd w:val="0"/>
        <w:spacing w:after="0"/>
        <w:ind w:left="0" w:firstLine="360"/>
        <w:jc w:val="both"/>
        <w:rPr>
          <w:rFonts w:ascii="Times New Roman" w:eastAsia="Times New Roman" w:hAnsi="Times New Roman" w:cs="Times New Roman"/>
          <w:sz w:val="28"/>
          <w:szCs w:val="28"/>
        </w:rPr>
      </w:pPr>
      <w:r w:rsidRPr="00C46884">
        <w:rPr>
          <w:rFonts w:ascii="Times New Roman" w:eastAsia="Times New Roman" w:hAnsi="Times New Roman" w:cs="Times New Roman"/>
          <w:color w:val="000000"/>
          <w:sz w:val="28"/>
          <w:szCs w:val="28"/>
        </w:rPr>
        <w:t>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которая обобщает поступившие предложения для последующего представлен</w:t>
      </w:r>
      <w:r>
        <w:rPr>
          <w:rFonts w:ascii="Times New Roman" w:eastAsia="Times New Roman" w:hAnsi="Times New Roman" w:cs="Times New Roman"/>
          <w:color w:val="000000"/>
          <w:sz w:val="28"/>
          <w:szCs w:val="28"/>
        </w:rPr>
        <w:t xml:space="preserve">ия в Совет народных депутатов </w:t>
      </w:r>
      <w:r>
        <w:rPr>
          <w:rFonts w:ascii="Times New Roman" w:eastAsia="Times New Roman" w:hAnsi="Times New Roman" w:cs="Times New Roman"/>
          <w:color w:val="000000"/>
          <w:sz w:val="28"/>
          <w:szCs w:val="28"/>
        </w:rPr>
        <w:lastRenderedPageBreak/>
        <w:t>Сторожевского 2-</w:t>
      </w:r>
      <w:r w:rsidRPr="00C46884">
        <w:rPr>
          <w:rFonts w:ascii="Times New Roman" w:eastAsia="Times New Roman" w:hAnsi="Times New Roman" w:cs="Times New Roman"/>
          <w:color w:val="000000"/>
          <w:sz w:val="28"/>
          <w:szCs w:val="28"/>
        </w:rPr>
        <w:t>го сельского поселения Лискинского муниципального района Воронежской области</w:t>
      </w:r>
      <w:r w:rsidR="00822A4A" w:rsidRPr="00822A4A">
        <w:rPr>
          <w:rFonts w:ascii="Times New Roman" w:eastAsia="Times New Roman" w:hAnsi="Times New Roman" w:cs="Times New Roman"/>
          <w:color w:val="000000"/>
          <w:sz w:val="28"/>
          <w:szCs w:val="28"/>
        </w:rPr>
        <w:t>.</w:t>
      </w:r>
    </w:p>
    <w:p w:rsidR="00822A4A" w:rsidRPr="00822A4A" w:rsidRDefault="00822A4A" w:rsidP="00822A4A">
      <w:pPr>
        <w:numPr>
          <w:ilvl w:val="0"/>
          <w:numId w:val="2"/>
        </w:numPr>
        <w:shd w:val="clear" w:color="auto" w:fill="FFFFFF"/>
        <w:tabs>
          <w:tab w:val="clear" w:pos="720"/>
          <w:tab w:val="num" w:pos="0"/>
        </w:tabs>
        <w:autoSpaceDE w:val="0"/>
        <w:autoSpaceDN w:val="0"/>
        <w:adjustRightInd w:val="0"/>
        <w:spacing w:after="0"/>
        <w:ind w:left="0" w:firstLine="360"/>
        <w:jc w:val="both"/>
        <w:rPr>
          <w:rFonts w:ascii="Times New Roman" w:eastAsia="Times New Roman" w:hAnsi="Times New Roman" w:cs="Times New Roman"/>
          <w:sz w:val="28"/>
          <w:szCs w:val="28"/>
        </w:rPr>
      </w:pPr>
      <w:r w:rsidRPr="00822A4A">
        <w:rPr>
          <w:rFonts w:ascii="Times New Roman" w:eastAsia="Times New Roman" w:hAnsi="Times New Roman" w:cs="Times New Roman"/>
          <w:color w:val="000000"/>
          <w:sz w:val="28"/>
          <w:szCs w:val="28"/>
        </w:rPr>
        <w:t xml:space="preserve">По итогам рассмотрения каждого предложения </w:t>
      </w:r>
      <w:r w:rsidR="00E168E8">
        <w:rPr>
          <w:rFonts w:ascii="Times New Roman" w:eastAsia="Times New Roman" w:hAnsi="Times New Roman" w:cs="Times New Roman"/>
          <w:color w:val="000000"/>
          <w:sz w:val="28"/>
          <w:szCs w:val="28"/>
        </w:rPr>
        <w:t>рабочая группа</w:t>
      </w:r>
      <w:r w:rsidRPr="00822A4A">
        <w:rPr>
          <w:rFonts w:ascii="Times New Roman" w:eastAsia="Times New Roman" w:hAnsi="Times New Roman" w:cs="Times New Roman"/>
          <w:color w:val="000000"/>
          <w:sz w:val="28"/>
          <w:szCs w:val="28"/>
        </w:rPr>
        <w:t xml:space="preserve"> принимает рекомендации о внесении соответствующих изменений и дополнений в проект изменений и дополнений в Устав либо об отклонении предложения.</w:t>
      </w:r>
    </w:p>
    <w:p w:rsidR="00822A4A" w:rsidRPr="00822A4A" w:rsidRDefault="00E168E8" w:rsidP="00822A4A">
      <w:pPr>
        <w:numPr>
          <w:ilvl w:val="0"/>
          <w:numId w:val="2"/>
        </w:numPr>
        <w:shd w:val="clear" w:color="auto" w:fill="FFFFFF"/>
        <w:tabs>
          <w:tab w:val="clear" w:pos="720"/>
          <w:tab w:val="num" w:pos="0"/>
        </w:tabs>
        <w:autoSpaceDE w:val="0"/>
        <w:autoSpaceDN w:val="0"/>
        <w:adjustRightInd w:val="0"/>
        <w:spacing w:after="0"/>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Рабочая группа</w:t>
      </w:r>
      <w:r w:rsidR="00822A4A" w:rsidRPr="00822A4A">
        <w:rPr>
          <w:rFonts w:ascii="Times New Roman" w:eastAsia="Times New Roman" w:hAnsi="Times New Roman" w:cs="Times New Roman"/>
          <w:color w:val="000000"/>
          <w:sz w:val="28"/>
          <w:szCs w:val="28"/>
        </w:rPr>
        <w:t xml:space="preserve"> представляет в Совет н</w:t>
      </w:r>
      <w:r w:rsidR="0004574C">
        <w:rPr>
          <w:rFonts w:ascii="Times New Roman" w:hAnsi="Times New Roman" w:cs="Times New Roman"/>
          <w:color w:val="000000"/>
          <w:sz w:val="28"/>
          <w:szCs w:val="28"/>
        </w:rPr>
        <w:t>ародных депутатов Сторожевского 2-го</w:t>
      </w:r>
      <w:r w:rsidR="00822A4A" w:rsidRPr="00822A4A">
        <w:rPr>
          <w:rFonts w:ascii="Times New Roman" w:eastAsia="Times New Roman" w:hAnsi="Times New Roman" w:cs="Times New Roman"/>
          <w:color w:val="000000"/>
          <w:sz w:val="28"/>
          <w:szCs w:val="28"/>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w:t>
      </w:r>
    </w:p>
    <w:p w:rsidR="00822A4A" w:rsidRPr="008A4322" w:rsidRDefault="0004574C" w:rsidP="00822A4A">
      <w:pPr>
        <w:numPr>
          <w:ilvl w:val="0"/>
          <w:numId w:val="2"/>
        </w:numPr>
        <w:shd w:val="clear" w:color="auto" w:fill="FFFFFF"/>
        <w:tabs>
          <w:tab w:val="clear" w:pos="720"/>
          <w:tab w:val="num" w:pos="0"/>
        </w:tabs>
        <w:autoSpaceDE w:val="0"/>
        <w:autoSpaceDN w:val="0"/>
        <w:adjustRightInd w:val="0"/>
        <w:spacing w:after="0"/>
        <w:ind w:left="0" w:firstLine="360"/>
        <w:jc w:val="both"/>
        <w:rPr>
          <w:rFonts w:ascii="Times New Roman" w:hAnsi="Times New Roman" w:cs="Times New Roman"/>
          <w:sz w:val="28"/>
          <w:szCs w:val="28"/>
        </w:rPr>
      </w:pPr>
      <w:r>
        <w:rPr>
          <w:rFonts w:ascii="Times New Roman" w:hAnsi="Times New Roman" w:cs="Times New Roman"/>
          <w:color w:val="000000"/>
          <w:sz w:val="28"/>
          <w:szCs w:val="28"/>
        </w:rPr>
        <w:t>Жители Сторожевского 2-го</w:t>
      </w:r>
      <w:r w:rsidR="00822A4A" w:rsidRPr="00822A4A">
        <w:rPr>
          <w:rFonts w:ascii="Times New Roman" w:eastAsia="Times New Roman" w:hAnsi="Times New Roman" w:cs="Times New Roman"/>
          <w:color w:val="000000"/>
          <w:sz w:val="28"/>
          <w:szCs w:val="28"/>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8A4322" w:rsidRDefault="008A4322" w:rsidP="008A4322">
      <w:pPr>
        <w:shd w:val="clear" w:color="auto" w:fill="FFFFFF"/>
        <w:autoSpaceDE w:val="0"/>
        <w:autoSpaceDN w:val="0"/>
        <w:adjustRightInd w:val="0"/>
        <w:spacing w:after="0"/>
        <w:jc w:val="both"/>
        <w:rPr>
          <w:rFonts w:ascii="Times New Roman" w:hAnsi="Times New Roman" w:cs="Times New Roman"/>
          <w:color w:val="000000"/>
          <w:sz w:val="28"/>
          <w:szCs w:val="28"/>
        </w:rPr>
      </w:pPr>
    </w:p>
    <w:p w:rsidR="00C87701" w:rsidRPr="00C1699F" w:rsidRDefault="00C87701" w:rsidP="008F0DC2">
      <w:pPr>
        <w:tabs>
          <w:tab w:val="left" w:pos="284"/>
          <w:tab w:val="left" w:pos="9639"/>
        </w:tabs>
        <w:autoSpaceDE w:val="0"/>
        <w:autoSpaceDN w:val="0"/>
        <w:adjustRightInd w:val="0"/>
        <w:spacing w:line="360" w:lineRule="auto"/>
        <w:contextualSpacing/>
        <w:jc w:val="both"/>
        <w:rPr>
          <w:rFonts w:ascii="Times New Roman" w:eastAsia="Times New Roman" w:hAnsi="Times New Roman" w:cs="Times New Roman"/>
          <w:b/>
        </w:rPr>
      </w:pPr>
    </w:p>
    <w:sectPr w:rsidR="00C87701" w:rsidRPr="00C1699F" w:rsidSect="006F04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5EA" w:rsidRDefault="000935EA" w:rsidP="008E0CBB">
      <w:pPr>
        <w:spacing w:after="0" w:line="240" w:lineRule="auto"/>
      </w:pPr>
      <w:r>
        <w:separator/>
      </w:r>
    </w:p>
  </w:endnote>
  <w:endnote w:type="continuationSeparator" w:id="1">
    <w:p w:rsidR="000935EA" w:rsidRDefault="000935EA" w:rsidP="008E0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5EA" w:rsidRDefault="000935EA" w:rsidP="008E0CBB">
      <w:pPr>
        <w:spacing w:after="0" w:line="240" w:lineRule="auto"/>
      </w:pPr>
      <w:r>
        <w:separator/>
      </w:r>
    </w:p>
  </w:footnote>
  <w:footnote w:type="continuationSeparator" w:id="1">
    <w:p w:rsidR="000935EA" w:rsidRDefault="000935EA" w:rsidP="008E0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CFFC75B2"/>
    <w:lvl w:ilvl="0" w:tplc="CE1E144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2745E"/>
    <w:multiLevelType w:val="hybridMultilevel"/>
    <w:tmpl w:val="49106E12"/>
    <w:lvl w:ilvl="0" w:tplc="2D6CEDFA">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A497AD1"/>
    <w:multiLevelType w:val="hybridMultilevel"/>
    <w:tmpl w:val="4A52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62C77"/>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C5B1B"/>
    <w:multiLevelType w:val="hybridMultilevel"/>
    <w:tmpl w:val="B8C601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45EC44A6"/>
    <w:multiLevelType w:val="hybridMultilevel"/>
    <w:tmpl w:val="D08E6484"/>
    <w:lvl w:ilvl="0" w:tplc="7A9E5AF8">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02FD3"/>
    <w:rsid w:val="00002A38"/>
    <w:rsid w:val="00017239"/>
    <w:rsid w:val="00032F4D"/>
    <w:rsid w:val="0004574C"/>
    <w:rsid w:val="00045EDA"/>
    <w:rsid w:val="00051BA8"/>
    <w:rsid w:val="000935EA"/>
    <w:rsid w:val="000B7C24"/>
    <w:rsid w:val="000D3DB7"/>
    <w:rsid w:val="000D4467"/>
    <w:rsid w:val="000F409C"/>
    <w:rsid w:val="0010114D"/>
    <w:rsid w:val="00141943"/>
    <w:rsid w:val="00146F36"/>
    <w:rsid w:val="00153025"/>
    <w:rsid w:val="001707E8"/>
    <w:rsid w:val="00170873"/>
    <w:rsid w:val="00187102"/>
    <w:rsid w:val="001A7336"/>
    <w:rsid w:val="001B616E"/>
    <w:rsid w:val="001E21AD"/>
    <w:rsid w:val="001F66C2"/>
    <w:rsid w:val="00201E0D"/>
    <w:rsid w:val="00203182"/>
    <w:rsid w:val="002169A1"/>
    <w:rsid w:val="002215CD"/>
    <w:rsid w:val="00257C32"/>
    <w:rsid w:val="002D03D0"/>
    <w:rsid w:val="002E48F2"/>
    <w:rsid w:val="002F5B8E"/>
    <w:rsid w:val="0030468C"/>
    <w:rsid w:val="00336A5C"/>
    <w:rsid w:val="00341A22"/>
    <w:rsid w:val="00343265"/>
    <w:rsid w:val="00345468"/>
    <w:rsid w:val="00376713"/>
    <w:rsid w:val="00387CB5"/>
    <w:rsid w:val="003C3362"/>
    <w:rsid w:val="003C35B5"/>
    <w:rsid w:val="004638F8"/>
    <w:rsid w:val="00491AF3"/>
    <w:rsid w:val="00496009"/>
    <w:rsid w:val="004A1B4C"/>
    <w:rsid w:val="004B393E"/>
    <w:rsid w:val="004D5E52"/>
    <w:rsid w:val="004D62A2"/>
    <w:rsid w:val="00511958"/>
    <w:rsid w:val="0053140E"/>
    <w:rsid w:val="0053284B"/>
    <w:rsid w:val="00534353"/>
    <w:rsid w:val="005350FA"/>
    <w:rsid w:val="00537612"/>
    <w:rsid w:val="00543B3A"/>
    <w:rsid w:val="00570024"/>
    <w:rsid w:val="0057732F"/>
    <w:rsid w:val="005A591B"/>
    <w:rsid w:val="005C123B"/>
    <w:rsid w:val="005F2C49"/>
    <w:rsid w:val="005F52EB"/>
    <w:rsid w:val="00637F21"/>
    <w:rsid w:val="00684A31"/>
    <w:rsid w:val="00684E5F"/>
    <w:rsid w:val="006A1368"/>
    <w:rsid w:val="006C1DE0"/>
    <w:rsid w:val="006C3AAE"/>
    <w:rsid w:val="006F04AB"/>
    <w:rsid w:val="00735CBF"/>
    <w:rsid w:val="00791F89"/>
    <w:rsid w:val="007A55BD"/>
    <w:rsid w:val="007F0636"/>
    <w:rsid w:val="00813220"/>
    <w:rsid w:val="00822A4A"/>
    <w:rsid w:val="0083709A"/>
    <w:rsid w:val="00840FEB"/>
    <w:rsid w:val="008470DE"/>
    <w:rsid w:val="008524AE"/>
    <w:rsid w:val="00895194"/>
    <w:rsid w:val="008A4322"/>
    <w:rsid w:val="008D1187"/>
    <w:rsid w:val="008D32CA"/>
    <w:rsid w:val="008D5EBB"/>
    <w:rsid w:val="008E0CBB"/>
    <w:rsid w:val="008E1FE5"/>
    <w:rsid w:val="008F0DC2"/>
    <w:rsid w:val="009002BB"/>
    <w:rsid w:val="009006B5"/>
    <w:rsid w:val="00903092"/>
    <w:rsid w:val="009040FC"/>
    <w:rsid w:val="009154B6"/>
    <w:rsid w:val="00935375"/>
    <w:rsid w:val="00960406"/>
    <w:rsid w:val="00966D69"/>
    <w:rsid w:val="0097280C"/>
    <w:rsid w:val="0097731B"/>
    <w:rsid w:val="00996BFE"/>
    <w:rsid w:val="009B0C81"/>
    <w:rsid w:val="009C69BF"/>
    <w:rsid w:val="009D4F42"/>
    <w:rsid w:val="00A016C5"/>
    <w:rsid w:val="00A17AA9"/>
    <w:rsid w:val="00A23154"/>
    <w:rsid w:val="00A3792D"/>
    <w:rsid w:val="00A413DD"/>
    <w:rsid w:val="00A71CC6"/>
    <w:rsid w:val="00A72F9C"/>
    <w:rsid w:val="00A73854"/>
    <w:rsid w:val="00A93378"/>
    <w:rsid w:val="00AB7DED"/>
    <w:rsid w:val="00AF3052"/>
    <w:rsid w:val="00B02FD3"/>
    <w:rsid w:val="00B0391A"/>
    <w:rsid w:val="00B161FC"/>
    <w:rsid w:val="00B81331"/>
    <w:rsid w:val="00B81F27"/>
    <w:rsid w:val="00B85B09"/>
    <w:rsid w:val="00B91CE6"/>
    <w:rsid w:val="00B9603D"/>
    <w:rsid w:val="00BA002F"/>
    <w:rsid w:val="00BA3CA2"/>
    <w:rsid w:val="00BF0E81"/>
    <w:rsid w:val="00C1699F"/>
    <w:rsid w:val="00C21407"/>
    <w:rsid w:val="00C436A7"/>
    <w:rsid w:val="00C46884"/>
    <w:rsid w:val="00C668AE"/>
    <w:rsid w:val="00C779FD"/>
    <w:rsid w:val="00C82BAD"/>
    <w:rsid w:val="00C87701"/>
    <w:rsid w:val="00CA30EF"/>
    <w:rsid w:val="00CA33A0"/>
    <w:rsid w:val="00CB01F4"/>
    <w:rsid w:val="00CD77DB"/>
    <w:rsid w:val="00CF415D"/>
    <w:rsid w:val="00D14DB0"/>
    <w:rsid w:val="00D31406"/>
    <w:rsid w:val="00D4457A"/>
    <w:rsid w:val="00D462C4"/>
    <w:rsid w:val="00D503A9"/>
    <w:rsid w:val="00DA4E85"/>
    <w:rsid w:val="00DD1874"/>
    <w:rsid w:val="00DE04FE"/>
    <w:rsid w:val="00DE6101"/>
    <w:rsid w:val="00DE7BE3"/>
    <w:rsid w:val="00DF65ED"/>
    <w:rsid w:val="00E00D5B"/>
    <w:rsid w:val="00E168E8"/>
    <w:rsid w:val="00E65A17"/>
    <w:rsid w:val="00E65BFC"/>
    <w:rsid w:val="00E93FE1"/>
    <w:rsid w:val="00E94FF9"/>
    <w:rsid w:val="00EA34B2"/>
    <w:rsid w:val="00EB40D9"/>
    <w:rsid w:val="00EF0A30"/>
    <w:rsid w:val="00F02873"/>
    <w:rsid w:val="00F25B60"/>
    <w:rsid w:val="00F30E06"/>
    <w:rsid w:val="00F44941"/>
    <w:rsid w:val="00F551A5"/>
    <w:rsid w:val="00F57C2A"/>
    <w:rsid w:val="00F96F48"/>
    <w:rsid w:val="00FB4943"/>
    <w:rsid w:val="00FC18BC"/>
    <w:rsid w:val="00FC5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1Орган_ПР Знак"/>
    <w:basedOn w:val="a0"/>
    <w:link w:val="10"/>
    <w:uiPriority w:val="99"/>
    <w:locked/>
    <w:rsid w:val="00B02FD3"/>
    <w:rPr>
      <w:rFonts w:ascii="Arial" w:hAnsi="Arial" w:cs="Arial"/>
      <w:b/>
      <w:caps/>
      <w:sz w:val="28"/>
      <w:szCs w:val="28"/>
      <w:lang w:eastAsia="ar-SA"/>
    </w:rPr>
  </w:style>
  <w:style w:type="paragraph" w:customStyle="1" w:styleId="10">
    <w:name w:val="1Орган_ПР"/>
    <w:basedOn w:val="a"/>
    <w:link w:val="1"/>
    <w:uiPriority w:val="99"/>
    <w:rsid w:val="00B02FD3"/>
    <w:pPr>
      <w:snapToGrid w:val="0"/>
      <w:spacing w:after="0" w:line="240" w:lineRule="auto"/>
      <w:jc w:val="center"/>
    </w:pPr>
    <w:rPr>
      <w:rFonts w:ascii="Arial" w:hAnsi="Arial" w:cs="Arial"/>
      <w:b/>
      <w:caps/>
      <w:sz w:val="28"/>
      <w:szCs w:val="28"/>
      <w:lang w:eastAsia="ar-SA"/>
    </w:rPr>
  </w:style>
  <w:style w:type="character" w:customStyle="1" w:styleId="2">
    <w:name w:val="2Название Знак"/>
    <w:basedOn w:val="a0"/>
    <w:link w:val="20"/>
    <w:uiPriority w:val="99"/>
    <w:locked/>
    <w:rsid w:val="00B02FD3"/>
    <w:rPr>
      <w:rFonts w:ascii="Arial" w:hAnsi="Arial" w:cs="Arial"/>
      <w:b/>
      <w:sz w:val="28"/>
      <w:szCs w:val="28"/>
      <w:lang w:eastAsia="ar-SA"/>
    </w:rPr>
  </w:style>
  <w:style w:type="paragraph" w:customStyle="1" w:styleId="20">
    <w:name w:val="2Название"/>
    <w:basedOn w:val="a"/>
    <w:link w:val="2"/>
    <w:uiPriority w:val="99"/>
    <w:rsid w:val="00B02FD3"/>
    <w:pPr>
      <w:spacing w:after="0" w:line="240" w:lineRule="auto"/>
      <w:ind w:right="4536"/>
      <w:jc w:val="both"/>
    </w:pPr>
    <w:rPr>
      <w:rFonts w:ascii="Arial" w:hAnsi="Arial" w:cs="Arial"/>
      <w:b/>
      <w:sz w:val="28"/>
      <w:szCs w:val="28"/>
      <w:lang w:eastAsia="ar-SA"/>
    </w:rPr>
  </w:style>
  <w:style w:type="paragraph" w:styleId="a3">
    <w:name w:val="Body Text"/>
    <w:basedOn w:val="a"/>
    <w:link w:val="a4"/>
    <w:rsid w:val="00996BFE"/>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996BFE"/>
    <w:rPr>
      <w:rFonts w:ascii="Times New Roman" w:eastAsia="Times New Roman" w:hAnsi="Times New Roman" w:cs="Times New Roman"/>
      <w:sz w:val="24"/>
      <w:szCs w:val="20"/>
    </w:rPr>
  </w:style>
  <w:style w:type="paragraph" w:styleId="a5">
    <w:name w:val="header"/>
    <w:basedOn w:val="a"/>
    <w:link w:val="a6"/>
    <w:uiPriority w:val="99"/>
    <w:semiHidden/>
    <w:unhideWhenUsed/>
    <w:rsid w:val="008E0CB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0CBB"/>
  </w:style>
  <w:style w:type="paragraph" w:styleId="a7">
    <w:name w:val="footer"/>
    <w:basedOn w:val="a"/>
    <w:link w:val="a8"/>
    <w:uiPriority w:val="99"/>
    <w:semiHidden/>
    <w:unhideWhenUsed/>
    <w:rsid w:val="008E0CB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0CBB"/>
  </w:style>
  <w:style w:type="character" w:customStyle="1" w:styleId="a9">
    <w:name w:val="Без интервала Знак"/>
    <w:link w:val="aa"/>
    <w:uiPriority w:val="1"/>
    <w:locked/>
    <w:rsid w:val="00B85B09"/>
    <w:rPr>
      <w:rFonts w:ascii="Calibri" w:hAnsi="Calibri"/>
    </w:rPr>
  </w:style>
  <w:style w:type="paragraph" w:styleId="aa">
    <w:name w:val="No Spacing"/>
    <w:link w:val="a9"/>
    <w:uiPriority w:val="1"/>
    <w:qFormat/>
    <w:rsid w:val="00B85B09"/>
    <w:pPr>
      <w:spacing w:after="0" w:line="240" w:lineRule="auto"/>
    </w:pPr>
    <w:rPr>
      <w:rFonts w:ascii="Calibri" w:hAnsi="Calibri"/>
    </w:rPr>
  </w:style>
  <w:style w:type="paragraph" w:customStyle="1" w:styleId="ConsPlusNormal">
    <w:name w:val="ConsPlusNormal"/>
    <w:next w:val="a"/>
    <w:link w:val="ConsPlusNormal0"/>
    <w:rsid w:val="00B85B09"/>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Title">
    <w:name w:val="Title!Название НПА"/>
    <w:basedOn w:val="a"/>
    <w:rsid w:val="00B85B09"/>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ConsPlusNormal0">
    <w:name w:val="ConsPlusNormal Знак"/>
    <w:link w:val="ConsPlusNormal"/>
    <w:locked/>
    <w:rsid w:val="00B85B09"/>
    <w:rPr>
      <w:rFonts w:ascii="Arial" w:eastAsia="Arial" w:hAnsi="Arial" w:cs="Times New Roman"/>
      <w:kern w:val="2"/>
      <w:sz w:val="20"/>
      <w:szCs w:val="20"/>
      <w:lang w:eastAsia="ar-SA"/>
    </w:rPr>
  </w:style>
  <w:style w:type="character" w:styleId="ab">
    <w:name w:val="Hyperlink"/>
    <w:basedOn w:val="a0"/>
    <w:rsid w:val="0097731B"/>
    <w:rPr>
      <w:color w:val="0000FF"/>
      <w:u w:val="none"/>
    </w:rPr>
  </w:style>
  <w:style w:type="character" w:styleId="ac">
    <w:name w:val="Emphasis"/>
    <w:basedOn w:val="a0"/>
    <w:uiPriority w:val="20"/>
    <w:qFormat/>
    <w:rsid w:val="0097731B"/>
    <w:rPr>
      <w:i/>
      <w:iCs/>
    </w:rPr>
  </w:style>
  <w:style w:type="paragraph" w:customStyle="1" w:styleId="s1">
    <w:name w:val="s_1"/>
    <w:basedOn w:val="a"/>
    <w:rsid w:val="0097731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6C3AAE"/>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6C3AAE"/>
    <w:rPr>
      <w:b/>
      <w:bCs/>
    </w:rPr>
  </w:style>
  <w:style w:type="paragraph" w:customStyle="1" w:styleId="b">
    <w:name w:val="Обычнbй"/>
    <w:rsid w:val="0053140E"/>
    <w:pPr>
      <w:widowControl w:val="0"/>
      <w:snapToGrid w:val="0"/>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447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3" Type="http://schemas.openxmlformats.org/officeDocument/2006/relationships/settings" Target="settings.xml"/><Relationship Id="rId7" Type="http://schemas.openxmlformats.org/officeDocument/2006/relationships/hyperlink" Target="https://storozhevskoe2-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1</Pages>
  <Words>2063</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2022-08-12T08:06:00Z</cp:lastPrinted>
  <dcterms:created xsi:type="dcterms:W3CDTF">2017-04-03T10:26:00Z</dcterms:created>
  <dcterms:modified xsi:type="dcterms:W3CDTF">2024-09-12T05:49:00Z</dcterms:modified>
</cp:coreProperties>
</file>