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6D" w:rsidRDefault="0079346D" w:rsidP="0079346D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Segoe UI" w:hAnsi="Segoe UI" w:cs="Segoe UI"/>
          <w:b w:val="0"/>
          <w:sz w:val="32"/>
          <w:szCs w:val="32"/>
        </w:rPr>
      </w:pPr>
      <w:r w:rsidRPr="0079346D">
        <w:rPr>
          <w:rStyle w:val="a4"/>
          <w:rFonts w:ascii="Segoe UI" w:hAnsi="Segoe UI" w:cs="Segoe UI"/>
          <w:b w:val="0"/>
          <w:sz w:val="32"/>
          <w:szCs w:val="32"/>
        </w:rPr>
        <w:t>Кадастровая палата напоминает, как восстановить документы на недвижимое имущество</w:t>
      </w:r>
    </w:p>
    <w:p w:rsidR="0079346D" w:rsidRPr="0015784A" w:rsidRDefault="0079346D" w:rsidP="0079346D">
      <w:pPr>
        <w:pStyle w:val="a3"/>
        <w:spacing w:before="0" w:beforeAutospacing="0" w:after="0" w:afterAutospacing="0" w:line="276" w:lineRule="auto"/>
        <w:jc w:val="center"/>
        <w:rPr>
          <w:rFonts w:ascii="Segoe UI" w:hAnsi="Segoe UI" w:cs="Segoe UI"/>
          <w:sz w:val="32"/>
          <w:szCs w:val="32"/>
        </w:rPr>
      </w:pPr>
    </w:p>
    <w:p w:rsidR="007C055E" w:rsidRPr="001F15FB" w:rsidRDefault="0079346D" w:rsidP="0079346D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Segoe UI" w:hAnsi="Segoe UI" w:cs="Segoe UI"/>
          <w:b w:val="0"/>
        </w:rPr>
      </w:pPr>
      <w:r w:rsidRPr="001F15FB">
        <w:rPr>
          <w:rStyle w:val="a4"/>
          <w:rFonts w:ascii="Segoe UI" w:hAnsi="Segoe UI" w:cs="Segoe UI"/>
          <w:b w:val="0"/>
        </w:rPr>
        <w:t>В Кадастровую палату по Воронежской области поступает много вопросо</w:t>
      </w:r>
      <w:r w:rsidR="007C055E" w:rsidRPr="001F15FB">
        <w:rPr>
          <w:rStyle w:val="a4"/>
          <w:rFonts w:ascii="Segoe UI" w:hAnsi="Segoe UI" w:cs="Segoe UI"/>
          <w:b w:val="0"/>
        </w:rPr>
        <w:t>в</w:t>
      </w:r>
      <w:r w:rsidRPr="001F15FB">
        <w:rPr>
          <w:rStyle w:val="a4"/>
          <w:rFonts w:ascii="Segoe UI" w:hAnsi="Segoe UI" w:cs="Segoe UI"/>
          <w:b w:val="0"/>
        </w:rPr>
        <w:t>, как восстановить документы на недвижимое имущество.</w:t>
      </w:r>
    </w:p>
    <w:p w:rsidR="00F832A4" w:rsidRPr="001F15FB" w:rsidRDefault="0079346D" w:rsidP="00F832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1F15FB">
        <w:rPr>
          <w:rFonts w:ascii="Segoe UI" w:hAnsi="Segoe UI" w:cs="Segoe UI"/>
        </w:rPr>
        <w:t>Ситуации бывают разные: кто-то потерял папку с документами в общественном транспорте</w:t>
      </w:r>
      <w:r w:rsidR="007C055E" w:rsidRPr="001F15FB">
        <w:rPr>
          <w:rFonts w:ascii="Segoe UI" w:hAnsi="Segoe UI" w:cs="Segoe UI"/>
        </w:rPr>
        <w:t xml:space="preserve">, у кого то не находится свидетельство </w:t>
      </w:r>
      <w:r w:rsidR="00F832A4" w:rsidRPr="001F15FB">
        <w:rPr>
          <w:rFonts w:ascii="Segoe UI" w:hAnsi="Segoe UI" w:cs="Segoe UI"/>
        </w:rPr>
        <w:t>на право собственности после переезда</w:t>
      </w:r>
      <w:r w:rsidRPr="001F15FB">
        <w:rPr>
          <w:rFonts w:ascii="Segoe UI" w:hAnsi="Segoe UI" w:cs="Segoe UI"/>
        </w:rPr>
        <w:t>.</w:t>
      </w:r>
    </w:p>
    <w:p w:rsidR="00F832A4" w:rsidRPr="001F15FB" w:rsidRDefault="00F832A4" w:rsidP="00F832A4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15FB">
        <w:rPr>
          <w:rFonts w:ascii="Segoe UI" w:eastAsia="Times New Roman" w:hAnsi="Segoe UI" w:cs="Segoe UI"/>
          <w:sz w:val="24"/>
          <w:szCs w:val="24"/>
          <w:lang w:eastAsia="ru-RU"/>
        </w:rPr>
        <w:t xml:space="preserve">Копии правоустанавливающих документов и другие </w:t>
      </w:r>
      <w:r w:rsidR="001F15FB" w:rsidRPr="001F15FB">
        <w:rPr>
          <w:rFonts w:ascii="Segoe UI" w:eastAsia="Times New Roman" w:hAnsi="Segoe UI" w:cs="Segoe UI"/>
          <w:sz w:val="24"/>
          <w:szCs w:val="24"/>
          <w:lang w:eastAsia="ru-RU"/>
        </w:rPr>
        <w:t>документы,</w:t>
      </w:r>
      <w:r w:rsidRPr="001F15FB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основании которых сведения внесены в Реестр недвижимости</w:t>
      </w:r>
      <w:r w:rsidR="001F15FB" w:rsidRPr="001F15FB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1F15FB">
        <w:rPr>
          <w:rFonts w:ascii="Segoe UI" w:eastAsia="Times New Roman" w:hAnsi="Segoe UI" w:cs="Segoe UI"/>
          <w:sz w:val="24"/>
          <w:szCs w:val="24"/>
          <w:lang w:eastAsia="ru-RU"/>
        </w:rPr>
        <w:t xml:space="preserve"> можно запросить в Кадастровой палате по Воронежской области. </w:t>
      </w:r>
    </w:p>
    <w:p w:rsidR="00F832A4" w:rsidRPr="001F15FB" w:rsidRDefault="00F832A4" w:rsidP="00F832A4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15FB">
        <w:rPr>
          <w:rFonts w:ascii="Segoe UI" w:eastAsia="Times New Roman" w:hAnsi="Segoe UI" w:cs="Segoe UI"/>
          <w:sz w:val="24"/>
          <w:szCs w:val="24"/>
          <w:lang w:eastAsia="ru-RU"/>
        </w:rPr>
        <w:t>Получить копии архивных документов можно на основании запроса, форма которого размещена на</w:t>
      </w:r>
      <w:r w:rsidR="0015784A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hyperlink r:id="rId4" w:tgtFrame="_blank" w:history="1">
        <w:r w:rsidRPr="001F15FB">
          <w:rPr>
            <w:rFonts w:ascii="Segoe UI" w:eastAsia="Times New Roman" w:hAnsi="Segoe UI" w:cs="Segoe UI"/>
            <w:sz w:val="24"/>
            <w:szCs w:val="24"/>
            <w:lang w:eastAsia="ru-RU"/>
          </w:rPr>
          <w:t>портале Росреестра</w:t>
        </w:r>
      </w:hyperlink>
      <w:r w:rsidRPr="001F15FB">
        <w:rPr>
          <w:rFonts w:ascii="Segoe UI" w:eastAsia="Times New Roman" w:hAnsi="Segoe UI" w:cs="Segoe UI"/>
          <w:sz w:val="24"/>
          <w:szCs w:val="24"/>
          <w:lang w:eastAsia="ru-RU"/>
        </w:rPr>
        <w:t>. По одному запросу выдается только один документ.</w:t>
      </w:r>
    </w:p>
    <w:p w:rsidR="00F832A4" w:rsidRPr="001F15FB" w:rsidRDefault="00F832A4" w:rsidP="00F832A4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15FB">
        <w:rPr>
          <w:rFonts w:ascii="Segoe UI" w:eastAsia="Times New Roman" w:hAnsi="Segoe UI" w:cs="Segoe UI"/>
          <w:sz w:val="24"/>
          <w:szCs w:val="24"/>
          <w:lang w:eastAsia="ru-RU"/>
        </w:rPr>
        <w:t>Услуга оказывается в течение трех рабочих дней. Достаточно лично обратиться в офисы МФЦ либо подать запрос в электронной форме на сайте Росреестра.</w:t>
      </w:r>
    </w:p>
    <w:p w:rsidR="00F832A4" w:rsidRPr="001F15FB" w:rsidRDefault="00F832A4" w:rsidP="00F832A4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15FB">
        <w:rPr>
          <w:rFonts w:ascii="Segoe UI" w:eastAsia="Times New Roman" w:hAnsi="Segoe UI" w:cs="Segoe UI"/>
          <w:sz w:val="24"/>
          <w:szCs w:val="24"/>
          <w:lang w:eastAsia="ru-RU"/>
        </w:rPr>
        <w:t>Копию документа можно получить как на бумаге, так и в электронном виде. Электронный документ заверяется цифровой подписью, он стоит дешевле и имеет такую же юридическую силу, что и бумажная копия.</w:t>
      </w:r>
    </w:p>
    <w:p w:rsidR="00F832A4" w:rsidRDefault="00F832A4" w:rsidP="00F832A4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F832A4" w:rsidRPr="00905649" w:rsidRDefault="00F832A4" w:rsidP="00F832A4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832A4" w:rsidRPr="00905649" w:rsidRDefault="00F832A4" w:rsidP="00F832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F832A4" w:rsidRPr="00905649" w:rsidRDefault="00F832A4" w:rsidP="00F832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F832A4" w:rsidRPr="00905649" w:rsidRDefault="00F832A4" w:rsidP="00F832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F832A4" w:rsidRPr="00905649" w:rsidRDefault="00F832A4" w:rsidP="00F832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F832A4" w:rsidRPr="00252978" w:rsidRDefault="00F832A4" w:rsidP="00F832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F832A4" w:rsidRPr="00F832A4" w:rsidRDefault="00F832A4" w:rsidP="00F832A4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F832A4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F832A4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F832A4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F832A4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F832A4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F832A4" w:rsidRPr="00F832A4" w:rsidRDefault="00F832A4" w:rsidP="00F832A4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F832A4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F832A4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F832A4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F832A4">
        <w:rPr>
          <w:rFonts w:ascii="Segoe UI" w:hAnsi="Segoe UI" w:cs="Segoe UI"/>
          <w:sz w:val="18"/>
          <w:szCs w:val="18"/>
          <w:lang w:val="en-US"/>
        </w:rPr>
        <w:t>_36</w:t>
      </w:r>
    </w:p>
    <w:p w:rsidR="00F832A4" w:rsidRPr="00F832A4" w:rsidRDefault="00F832A4" w:rsidP="00F832A4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val="en-US" w:eastAsia="ru-RU"/>
        </w:rPr>
      </w:pPr>
    </w:p>
    <w:p w:rsidR="00F832A4" w:rsidRPr="00F832A4" w:rsidRDefault="00F832A4" w:rsidP="00F832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lang w:val="en-US"/>
        </w:rPr>
      </w:pPr>
    </w:p>
    <w:p w:rsidR="006E175C" w:rsidRPr="00F832A4" w:rsidRDefault="0015784A" w:rsidP="0079346D">
      <w:pPr>
        <w:spacing w:after="0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6E175C" w:rsidRPr="00F832A4" w:rsidSect="007934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346D"/>
    <w:rsid w:val="00001240"/>
    <w:rsid w:val="0015784A"/>
    <w:rsid w:val="001F15FB"/>
    <w:rsid w:val="0030420C"/>
    <w:rsid w:val="00614544"/>
    <w:rsid w:val="0079346D"/>
    <w:rsid w:val="007B25DF"/>
    <w:rsid w:val="007C055E"/>
    <w:rsid w:val="008039C9"/>
    <w:rsid w:val="00CD4D4D"/>
    <w:rsid w:val="00F8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dcterms:created xsi:type="dcterms:W3CDTF">2019-02-13T06:38:00Z</dcterms:created>
  <dcterms:modified xsi:type="dcterms:W3CDTF">2019-03-04T14:22:00Z</dcterms:modified>
</cp:coreProperties>
</file>