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69" w:rsidRPr="00340269" w:rsidRDefault="00340269" w:rsidP="007B42E7">
      <w:pPr>
        <w:jc w:val="center"/>
        <w:rPr>
          <w:rFonts w:ascii="Segoe UI" w:hAnsi="Segoe UI" w:cs="Segoe UI"/>
          <w:b/>
          <w:sz w:val="32"/>
          <w:szCs w:val="32"/>
        </w:rPr>
      </w:pPr>
      <w:r w:rsidRPr="00340269">
        <w:rPr>
          <w:rFonts w:ascii="Segoe UI" w:hAnsi="Segoe UI" w:cs="Segoe UI"/>
          <w:b/>
          <w:sz w:val="32"/>
          <w:szCs w:val="32"/>
        </w:rPr>
        <w:t>ПРЕСС-РЕЛИЗ</w:t>
      </w:r>
    </w:p>
    <w:p w:rsidR="007B42E7" w:rsidRPr="003C27B0" w:rsidRDefault="007B42E7" w:rsidP="007B42E7">
      <w:pPr>
        <w:jc w:val="center"/>
        <w:rPr>
          <w:rFonts w:ascii="Segoe UI" w:hAnsi="Segoe UI" w:cs="Segoe UI"/>
          <w:sz w:val="32"/>
          <w:szCs w:val="32"/>
        </w:rPr>
      </w:pPr>
      <w:r w:rsidRPr="003C27B0">
        <w:rPr>
          <w:rFonts w:ascii="Segoe UI" w:hAnsi="Segoe UI" w:cs="Segoe UI"/>
          <w:sz w:val="32"/>
          <w:szCs w:val="32"/>
        </w:rPr>
        <w:t>Кадастровая палата ответит на вопросы воронежцев</w:t>
      </w:r>
    </w:p>
    <w:p w:rsidR="007B42E7" w:rsidRPr="00340269" w:rsidRDefault="007B42E7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340269">
        <w:rPr>
          <w:rFonts w:ascii="Segoe UI" w:hAnsi="Segoe UI" w:cs="Segoe UI"/>
          <w:sz w:val="24"/>
          <w:szCs w:val="24"/>
        </w:rPr>
        <w:t>1</w:t>
      </w:r>
      <w:r w:rsidR="00F27780">
        <w:rPr>
          <w:rFonts w:ascii="Segoe UI" w:hAnsi="Segoe UI" w:cs="Segoe UI"/>
          <w:sz w:val="24"/>
          <w:szCs w:val="24"/>
        </w:rPr>
        <w:t>4</w:t>
      </w:r>
      <w:r w:rsidRPr="00340269">
        <w:rPr>
          <w:rFonts w:ascii="Segoe UI" w:hAnsi="Segoe UI" w:cs="Segoe UI"/>
          <w:sz w:val="24"/>
          <w:szCs w:val="24"/>
        </w:rPr>
        <w:t xml:space="preserve"> </w:t>
      </w:r>
      <w:r w:rsidR="00F27780">
        <w:rPr>
          <w:rFonts w:ascii="Segoe UI" w:hAnsi="Segoe UI" w:cs="Segoe UI"/>
          <w:sz w:val="24"/>
          <w:szCs w:val="24"/>
        </w:rPr>
        <w:t>сентября</w:t>
      </w:r>
      <w:r w:rsidRPr="00340269">
        <w:rPr>
          <w:rFonts w:ascii="Segoe UI" w:hAnsi="Segoe UI" w:cs="Segoe UI"/>
          <w:sz w:val="24"/>
          <w:szCs w:val="24"/>
        </w:rPr>
        <w:t xml:space="preserve"> 2018 года с 10:00 до 12:00 в Кадастровой палате </w:t>
      </w:r>
      <w:r w:rsidR="00340269">
        <w:rPr>
          <w:rFonts w:ascii="Segoe UI" w:hAnsi="Segoe UI" w:cs="Segoe UI"/>
          <w:sz w:val="24"/>
          <w:szCs w:val="24"/>
        </w:rPr>
        <w:t xml:space="preserve">по Воронежской области </w:t>
      </w:r>
      <w:r w:rsidRPr="00340269">
        <w:rPr>
          <w:rFonts w:ascii="Segoe UI" w:hAnsi="Segoe UI" w:cs="Segoe UI"/>
          <w:sz w:val="24"/>
          <w:szCs w:val="24"/>
        </w:rPr>
        <w:t xml:space="preserve">будет организована «горячая линия» по вопросам </w:t>
      </w:r>
      <w:r w:rsidR="00F27780">
        <w:rPr>
          <w:rFonts w:ascii="Segoe UI" w:hAnsi="Segoe UI" w:cs="Segoe UI"/>
          <w:sz w:val="24"/>
          <w:szCs w:val="24"/>
        </w:rPr>
        <w:t>кадастрового учета земельных участков.</w:t>
      </w:r>
    </w:p>
    <w:p w:rsidR="00F27780" w:rsidRDefault="00F27780" w:rsidP="00FA68D6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Как объединить два земельных участка? Что ждать дачникам с 1 января 2019 года? Как урегулировать земельный спор с соседями? Как воспользоваться лесной амнистией?</w:t>
      </w:r>
    </w:p>
    <w:p w:rsidR="00CA2A8D" w:rsidRPr="00340269" w:rsidRDefault="00CA2A8D" w:rsidP="00FA68D6">
      <w:pPr>
        <w:spacing w:after="0"/>
        <w:ind w:firstLine="709"/>
        <w:jc w:val="both"/>
        <w:rPr>
          <w:rFonts w:ascii="Segoe UI" w:hAnsi="Segoe UI" w:cs="Segoe UI"/>
          <w:color w:val="FF0000"/>
          <w:sz w:val="24"/>
          <w:szCs w:val="24"/>
        </w:rPr>
      </w:pPr>
      <w:r w:rsidRPr="00340269">
        <w:rPr>
          <w:rFonts w:ascii="Segoe UI" w:hAnsi="Segoe UI" w:cs="Segoe UI"/>
          <w:sz w:val="24"/>
          <w:szCs w:val="24"/>
        </w:rPr>
        <w:t xml:space="preserve">На эти и многие другие интересующие вас вопросы можно получить ответ, позвонив по телефону «горячей линии»: 8(473) </w:t>
      </w:r>
      <w:r w:rsidR="00AA59FC" w:rsidRPr="00340269">
        <w:rPr>
          <w:rFonts w:ascii="Segoe UI" w:hAnsi="Segoe UI" w:cs="Segoe UI"/>
          <w:sz w:val="24"/>
          <w:szCs w:val="24"/>
        </w:rPr>
        <w:t>262-01-</w:t>
      </w:r>
      <w:r w:rsidR="00F27780">
        <w:rPr>
          <w:rFonts w:ascii="Segoe UI" w:hAnsi="Segoe UI" w:cs="Segoe UI"/>
          <w:sz w:val="24"/>
          <w:szCs w:val="24"/>
        </w:rPr>
        <w:t>61</w:t>
      </w:r>
      <w:r w:rsidR="00E71487" w:rsidRPr="00340269">
        <w:rPr>
          <w:rFonts w:ascii="Segoe UI" w:hAnsi="Segoe UI" w:cs="Segoe UI"/>
          <w:sz w:val="24"/>
          <w:szCs w:val="24"/>
        </w:rPr>
        <w:t>.</w:t>
      </w:r>
    </w:p>
    <w:p w:rsidR="007B42E7" w:rsidRDefault="00CA2A8D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340269">
        <w:rPr>
          <w:rFonts w:ascii="Segoe UI" w:hAnsi="Segoe UI" w:cs="Segoe UI"/>
          <w:sz w:val="24"/>
          <w:szCs w:val="24"/>
        </w:rPr>
        <w:t>Ждем ваших звонков!</w:t>
      </w:r>
    </w:p>
    <w:p w:rsidR="00340269" w:rsidRDefault="00340269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340269" w:rsidRPr="003C27B0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3C27B0">
        <w:rPr>
          <w:rFonts w:ascii="Segoe UI" w:hAnsi="Segoe UI" w:cs="Segoe UI"/>
          <w:sz w:val="18"/>
          <w:szCs w:val="18"/>
          <w:lang w:val="en-US"/>
        </w:rPr>
        <w:t xml:space="preserve">. 8 (473) 266-28-20 </w:t>
      </w:r>
    </w:p>
    <w:p w:rsidR="00340269" w:rsidRPr="003C27B0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3C27B0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3C27B0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3C27B0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3C27B0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3C27B0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340269" w:rsidRPr="00905649" w:rsidRDefault="00340269" w:rsidP="00340269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340269" w:rsidRDefault="00340269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40269" w:rsidRPr="00340269" w:rsidRDefault="00340269" w:rsidP="00FA68D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340269" w:rsidRPr="00340269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6AC2"/>
    <w:multiLevelType w:val="hybridMultilevel"/>
    <w:tmpl w:val="AF584C12"/>
    <w:lvl w:ilvl="0" w:tplc="D9669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1D2B11"/>
    <w:rsid w:val="00340269"/>
    <w:rsid w:val="003C27B0"/>
    <w:rsid w:val="00516026"/>
    <w:rsid w:val="00533A7F"/>
    <w:rsid w:val="00570CBF"/>
    <w:rsid w:val="005A2E1F"/>
    <w:rsid w:val="005F5FF6"/>
    <w:rsid w:val="007B42E7"/>
    <w:rsid w:val="00816456"/>
    <w:rsid w:val="00890EE0"/>
    <w:rsid w:val="009277C7"/>
    <w:rsid w:val="009837F5"/>
    <w:rsid w:val="009D1F5E"/>
    <w:rsid w:val="00AA59FC"/>
    <w:rsid w:val="00B70C97"/>
    <w:rsid w:val="00BD7E92"/>
    <w:rsid w:val="00C22495"/>
    <w:rsid w:val="00CA2A8D"/>
    <w:rsid w:val="00E71487"/>
    <w:rsid w:val="00EB0571"/>
    <w:rsid w:val="00F27780"/>
    <w:rsid w:val="00FA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D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8</cp:revision>
  <cp:lastPrinted>2018-08-27T08:37:00Z</cp:lastPrinted>
  <dcterms:created xsi:type="dcterms:W3CDTF">2018-07-23T09:52:00Z</dcterms:created>
  <dcterms:modified xsi:type="dcterms:W3CDTF">2018-08-27T08:37:00Z</dcterms:modified>
</cp:coreProperties>
</file>