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9B754E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ПОСТ</w:t>
      </w:r>
      <w:r w:rsidR="00766BA7"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</w:t>
      </w:r>
      <w:r w:rsidR="00B00F8B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Воронежской области </w:t>
      </w:r>
      <w:r w:rsidR="009B754E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приняла участие в </w:t>
      </w:r>
      <w:r w:rsidR="0098193E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заседании круглого стола</w:t>
      </w:r>
      <w:r w:rsidR="009B754E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с застройщиками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9B754E" w:rsidRDefault="009B754E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31</w:t>
      </w:r>
      <w:r w:rsidR="008661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290AD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мая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 w:rsid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98193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состоялось совещание в формате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98193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«круглого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стол</w:t>
      </w:r>
      <w:r w:rsidR="0098193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застройщиками с участием представителей ООО «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ТехноКад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», Управления Росреестра по Воронежской области и Кадастровой палаты по Воронежской области.</w:t>
      </w:r>
    </w:p>
    <w:p w:rsidR="005C22F6" w:rsidRDefault="009B754E" w:rsidP="005C22F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х</w:t>
      </w:r>
      <w:r w:rsidR="00A017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оде </w:t>
      </w:r>
      <w:r w:rsidR="0098193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совещания</w:t>
      </w:r>
      <w:r w:rsidR="00A017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рас</w:t>
      </w:r>
      <w:r w:rsidR="000835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="00A017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мотрены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наиболее актуальные вопросы </w:t>
      </w:r>
      <w:r w:rsidR="005C22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государственной регистрации долевого участия в строительстве.</w:t>
      </w:r>
    </w:p>
    <w:p w:rsidR="00B67A19" w:rsidRDefault="00FA25E9" w:rsidP="005C22F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 были затронуты вопросы электронной регистрации прав с использованием программного обеспечения «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ТехноКад-Экспресс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Регистрация прав» и предоставления платных услуг Кадастровой палатой при осуществлении выездного обслуживания, </w:t>
      </w:r>
      <w:r w:rsidR="0096060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курьерской доставки и консультационных услуг,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которыми могут воспользоваться не только физические, но и юридические лица.</w:t>
      </w:r>
    </w:p>
    <w:p w:rsidR="00FA25E9" w:rsidRPr="00FA25E9" w:rsidRDefault="00FA25E9" w:rsidP="00FA25E9">
      <w:pPr>
        <w:spacing w:after="0" w:line="240" w:lineRule="auto"/>
        <w:ind w:right="-1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Кроме того,</w:t>
      </w:r>
      <w:r w:rsidRPr="00FA25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FA25E9">
        <w:rPr>
          <w:rFonts w:ascii="Segoe UI" w:hAnsi="Segoe UI" w:cs="Segoe UI"/>
          <w:sz w:val="24"/>
          <w:szCs w:val="24"/>
        </w:rPr>
        <w:t xml:space="preserve">с 8 апреля 2019 года Кадастровая палата приступила к оказанию услуги по выезду к заявителю с целью приема заявлений о кадастровом учете и (или) регистрации прав и прилагаемых к ним документов, а также заявлений об исправлении технической ошибки в записях Реестра недвижимости. </w:t>
      </w:r>
    </w:p>
    <w:p w:rsidR="00FA25E9" w:rsidRDefault="00055A4B" w:rsidP="00055A4B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gram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96060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</w:t>
      </w:r>
      <w:proofErr w:type="gramEnd"/>
      <w:r w:rsidR="0096060F"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иректор</w:t>
      </w:r>
      <w:r w:rsidR="0096060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</w:t>
      </w:r>
      <w:r w:rsidR="0096060F"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Кадастровой палаты </w:t>
      </w:r>
      <w:r w:rsidR="0096060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Воронежской област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Надежда Владиленовна Шинелева отметила, </w:t>
      </w:r>
      <w:r w:rsidR="0096060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 м</w:t>
      </w:r>
      <w:r w:rsidR="00FA25E9" w:rsidRPr="00FA25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ноголетний опыт в сфере кадастровых отношений специалистами Кадастровой палаты позволяет оказывать услуги по приему документов на высоком уровне, свести к минимуму возможность приостановления кадастрового учета и (или) регистрации прав</w:t>
      </w:r>
      <w:r w:rsidR="0096060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055A4B" w:rsidRPr="00FA25E9" w:rsidRDefault="00055A4B" w:rsidP="00055A4B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«Основной задачей остается повышение качества и доступности государственных услуг Росреестра в Кадастровой палате по Воронежской области», - сказала Надежда Владиленовна.</w:t>
      </w:r>
    </w:p>
    <w:p w:rsidR="00FA25E9" w:rsidRDefault="00C16C08" w:rsidP="005C22F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Наиболее подробную информацию об оказан</w:t>
      </w:r>
      <w:r w:rsidR="0098193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ии платных услуг можно узнать 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региональной вкладке </w:t>
      </w:r>
      <w:hyperlink r:id="rId4" w:history="1">
        <w:r w:rsidRPr="00C16C08">
          <w:rPr>
            <w:rStyle w:val="a6"/>
            <w:rFonts w:ascii="Segoe UI" w:hAnsi="Segoe UI" w:cs="Segoe UI"/>
            <w:sz w:val="24"/>
            <w:szCs w:val="24"/>
            <w:shd w:val="clear" w:color="auto" w:fill="FFFFFF"/>
          </w:rPr>
          <w:t>официального сайта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Кадастровой палаты (</w:t>
      </w:r>
      <w:hyperlink r:id="rId5" w:history="1">
        <w:r w:rsidRPr="00C16C08">
          <w:rPr>
            <w:rStyle w:val="a6"/>
            <w:rFonts w:ascii="Segoe UI" w:hAnsi="Segoe UI" w:cs="Segoe UI"/>
            <w:sz w:val="24"/>
            <w:szCs w:val="24"/>
            <w:shd w:val="clear" w:color="auto" w:fill="FFFFFF"/>
          </w:rPr>
          <w:t>https://kadastr.ru/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в разделе « Деятельность»: </w:t>
      </w:r>
      <w:hyperlink r:id="rId6" w:history="1">
        <w:r w:rsidRPr="00C16C08">
          <w:rPr>
            <w:rStyle w:val="a6"/>
            <w:rFonts w:ascii="Segoe UI" w:hAnsi="Segoe UI" w:cs="Segoe UI"/>
            <w:sz w:val="24"/>
            <w:szCs w:val="24"/>
            <w:shd w:val="clear" w:color="auto" w:fill="FFFFFF"/>
          </w:rPr>
          <w:t>«Выездное обслуживание»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</w:t>
      </w:r>
      <w:hyperlink r:id="rId7" w:history="1">
        <w:r w:rsidRPr="00C16C08">
          <w:rPr>
            <w:rStyle w:val="a6"/>
            <w:rFonts w:ascii="Segoe UI" w:hAnsi="Segoe UI" w:cs="Segoe UI"/>
            <w:sz w:val="24"/>
            <w:szCs w:val="24"/>
            <w:shd w:val="clear" w:color="auto" w:fill="FFFFFF"/>
          </w:rPr>
          <w:t>«Консультационные услуги».</w:t>
        </w:r>
      </w:hyperlink>
    </w:p>
    <w:p w:rsidR="005C22F6" w:rsidRPr="005C22F6" w:rsidRDefault="005C22F6" w:rsidP="005C22F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1B31ED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5C22F6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C22F6">
        <w:rPr>
          <w:rFonts w:ascii="Segoe UI" w:hAnsi="Segoe UI" w:cs="Segoe UI"/>
          <w:sz w:val="18"/>
          <w:szCs w:val="18"/>
        </w:rPr>
        <w:t>://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proofErr w:type="spellEnd"/>
      <w:r w:rsidRPr="005C22F6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C22F6">
        <w:rPr>
          <w:rFonts w:ascii="Segoe UI" w:hAnsi="Segoe UI" w:cs="Segoe UI"/>
          <w:sz w:val="18"/>
          <w:szCs w:val="18"/>
        </w:rPr>
        <w:t>/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 w:rsidRPr="005C22F6">
        <w:rPr>
          <w:rFonts w:ascii="Segoe UI" w:hAnsi="Segoe UI" w:cs="Segoe UI"/>
          <w:sz w:val="18"/>
          <w:szCs w:val="18"/>
        </w:rPr>
        <w:t>_36</w:t>
      </w:r>
    </w:p>
    <w:p w:rsidR="005C22F6" w:rsidRPr="005C22F6" w:rsidRDefault="005C22F6" w:rsidP="005C22F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C22F6"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 w:rsidRPr="005C22F6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C22F6">
        <w:rPr>
          <w:rFonts w:ascii="Segoe UI" w:hAnsi="Segoe UI" w:cs="Segoe UI"/>
          <w:sz w:val="18"/>
          <w:szCs w:val="18"/>
        </w:rPr>
        <w:t>/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 w:rsidRPr="005C22F6">
        <w:rPr>
          <w:rFonts w:ascii="Segoe UI" w:hAnsi="Segoe UI" w:cs="Segoe UI"/>
          <w:sz w:val="18"/>
          <w:szCs w:val="18"/>
        </w:rPr>
        <w:t>_36</w:t>
      </w:r>
    </w:p>
    <w:p w:rsidR="005C22F6" w:rsidRPr="005C22F6" w:rsidRDefault="005C22F6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D115FF" w:rsidRPr="00766BA7" w:rsidRDefault="00055A4B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55A4B"/>
    <w:rsid w:val="00083528"/>
    <w:rsid w:val="00087B18"/>
    <w:rsid w:val="000A4040"/>
    <w:rsid w:val="000E0B87"/>
    <w:rsid w:val="00105336"/>
    <w:rsid w:val="00117768"/>
    <w:rsid w:val="001A0298"/>
    <w:rsid w:val="001B31ED"/>
    <w:rsid w:val="001C2F9B"/>
    <w:rsid w:val="001D2B11"/>
    <w:rsid w:val="001D3EF0"/>
    <w:rsid w:val="0023695C"/>
    <w:rsid w:val="00244116"/>
    <w:rsid w:val="00290ADE"/>
    <w:rsid w:val="00292275"/>
    <w:rsid w:val="002A43FD"/>
    <w:rsid w:val="002F3F1A"/>
    <w:rsid w:val="004D0990"/>
    <w:rsid w:val="004D61C5"/>
    <w:rsid w:val="004E3D63"/>
    <w:rsid w:val="00514539"/>
    <w:rsid w:val="00526F92"/>
    <w:rsid w:val="00537C1A"/>
    <w:rsid w:val="00560856"/>
    <w:rsid w:val="005A2E1F"/>
    <w:rsid w:val="005C22F6"/>
    <w:rsid w:val="006E5AED"/>
    <w:rsid w:val="00704A19"/>
    <w:rsid w:val="0072346A"/>
    <w:rsid w:val="00766BA7"/>
    <w:rsid w:val="00791C96"/>
    <w:rsid w:val="00807EBC"/>
    <w:rsid w:val="00866133"/>
    <w:rsid w:val="008677C8"/>
    <w:rsid w:val="00883D28"/>
    <w:rsid w:val="00890EE0"/>
    <w:rsid w:val="008F086E"/>
    <w:rsid w:val="009240A3"/>
    <w:rsid w:val="0096060F"/>
    <w:rsid w:val="0098193E"/>
    <w:rsid w:val="009B754E"/>
    <w:rsid w:val="00A01797"/>
    <w:rsid w:val="00A067F6"/>
    <w:rsid w:val="00A13DB6"/>
    <w:rsid w:val="00A66742"/>
    <w:rsid w:val="00A75124"/>
    <w:rsid w:val="00A915D9"/>
    <w:rsid w:val="00AD3502"/>
    <w:rsid w:val="00B00F8B"/>
    <w:rsid w:val="00B155F4"/>
    <w:rsid w:val="00B50B35"/>
    <w:rsid w:val="00B61A60"/>
    <w:rsid w:val="00B62C22"/>
    <w:rsid w:val="00B67A19"/>
    <w:rsid w:val="00B767B0"/>
    <w:rsid w:val="00B82AA4"/>
    <w:rsid w:val="00C13D39"/>
    <w:rsid w:val="00C16C08"/>
    <w:rsid w:val="00C31CC9"/>
    <w:rsid w:val="00D57AAC"/>
    <w:rsid w:val="00D915F5"/>
    <w:rsid w:val="00E2713E"/>
    <w:rsid w:val="00EB2FD2"/>
    <w:rsid w:val="00EE415B"/>
    <w:rsid w:val="00EE48F7"/>
    <w:rsid w:val="00F1037B"/>
    <w:rsid w:val="00F722B0"/>
    <w:rsid w:val="00FA25E9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  <w:style w:type="character" w:styleId="a6">
    <w:name w:val="Hyperlink"/>
    <w:basedOn w:val="a0"/>
    <w:uiPriority w:val="99"/>
    <w:unhideWhenUsed/>
    <w:rsid w:val="005C2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site/Activities/consul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Activities/vyezd.htm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https://kadast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2019-03-05T13:17:00Z</cp:lastPrinted>
  <dcterms:created xsi:type="dcterms:W3CDTF">2019-06-03T11:00:00Z</dcterms:created>
  <dcterms:modified xsi:type="dcterms:W3CDTF">2019-06-07T08:54:00Z</dcterms:modified>
</cp:coreProperties>
</file>