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6" w:rsidRDefault="0095787C" w:rsidP="00880A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20202"/>
          <w:sz w:val="28"/>
          <w:szCs w:val="28"/>
        </w:rPr>
      </w:pPr>
      <w:r>
        <w:rPr>
          <w:b/>
          <w:color w:val="020202"/>
          <w:sz w:val="28"/>
          <w:szCs w:val="28"/>
        </w:rPr>
        <w:t xml:space="preserve">Кадастровая палата </w:t>
      </w:r>
      <w:r w:rsidR="00880AE3">
        <w:rPr>
          <w:b/>
          <w:color w:val="020202"/>
          <w:sz w:val="28"/>
          <w:szCs w:val="28"/>
        </w:rPr>
        <w:t xml:space="preserve">по Воронежской области </w:t>
      </w:r>
      <w:r>
        <w:rPr>
          <w:b/>
          <w:color w:val="020202"/>
          <w:sz w:val="28"/>
          <w:szCs w:val="28"/>
        </w:rPr>
        <w:t>приняла участие в</w:t>
      </w:r>
      <w:r w:rsidR="007237C6" w:rsidRPr="007237C6">
        <w:rPr>
          <w:b/>
          <w:color w:val="020202"/>
          <w:sz w:val="28"/>
          <w:szCs w:val="28"/>
        </w:rPr>
        <w:t xml:space="preserve"> информационно-правовой акции</w:t>
      </w:r>
    </w:p>
    <w:p w:rsidR="00880AE3" w:rsidRDefault="00880AE3" w:rsidP="00880A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20202"/>
          <w:sz w:val="28"/>
          <w:szCs w:val="28"/>
        </w:rPr>
      </w:pPr>
    </w:p>
    <w:p w:rsidR="00A326CD" w:rsidRDefault="0075793C" w:rsidP="00A326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20202"/>
          <w:sz w:val="28"/>
          <w:szCs w:val="28"/>
        </w:rPr>
      </w:pPr>
      <w:r w:rsidRPr="0075793C">
        <w:rPr>
          <w:color w:val="020202"/>
          <w:sz w:val="28"/>
          <w:szCs w:val="28"/>
        </w:rPr>
        <w:t>2</w:t>
      </w:r>
      <w:r>
        <w:rPr>
          <w:color w:val="020202"/>
          <w:sz w:val="28"/>
          <w:szCs w:val="28"/>
        </w:rPr>
        <w:t>8</w:t>
      </w:r>
      <w:r w:rsidRPr="0075793C">
        <w:rPr>
          <w:color w:val="020202"/>
          <w:sz w:val="28"/>
          <w:szCs w:val="28"/>
        </w:rPr>
        <w:t xml:space="preserve"> ноября в Воронежской библиотеке имени И.С. Никитина состоялся единый информационный </w:t>
      </w:r>
      <w:r w:rsidR="007237C6" w:rsidRPr="0075793C">
        <w:rPr>
          <w:color w:val="020202"/>
          <w:sz w:val="28"/>
          <w:szCs w:val="28"/>
        </w:rPr>
        <w:t>день,</w:t>
      </w:r>
      <w:r w:rsidRPr="0075793C">
        <w:rPr>
          <w:color w:val="020202"/>
          <w:sz w:val="28"/>
          <w:szCs w:val="28"/>
        </w:rPr>
        <w:t xml:space="preserve"> </w:t>
      </w:r>
      <w:r w:rsidR="007237C6">
        <w:rPr>
          <w:color w:val="020202"/>
          <w:sz w:val="28"/>
          <w:szCs w:val="28"/>
        </w:rPr>
        <w:t xml:space="preserve">в рамках которого прошла информационно-правовая акция «Ваши права – вопросы и ответы». Акция прошла </w:t>
      </w:r>
      <w:r w:rsidRPr="0075793C">
        <w:rPr>
          <w:color w:val="020202"/>
          <w:sz w:val="28"/>
          <w:szCs w:val="28"/>
        </w:rPr>
        <w:t xml:space="preserve">при участии представителей </w:t>
      </w:r>
      <w:r>
        <w:rPr>
          <w:color w:val="020202"/>
          <w:sz w:val="28"/>
          <w:szCs w:val="28"/>
        </w:rPr>
        <w:t xml:space="preserve">Управления </w:t>
      </w:r>
      <w:proofErr w:type="spellStart"/>
      <w:r>
        <w:rPr>
          <w:color w:val="020202"/>
          <w:sz w:val="28"/>
          <w:szCs w:val="28"/>
        </w:rPr>
        <w:t>Росреестра</w:t>
      </w:r>
      <w:proofErr w:type="spellEnd"/>
      <w:r w:rsidR="002B1E14">
        <w:rPr>
          <w:color w:val="020202"/>
          <w:sz w:val="28"/>
          <w:szCs w:val="28"/>
        </w:rPr>
        <w:t xml:space="preserve"> по Воронежской области</w:t>
      </w:r>
      <w:r>
        <w:rPr>
          <w:color w:val="020202"/>
          <w:sz w:val="28"/>
          <w:szCs w:val="28"/>
        </w:rPr>
        <w:t xml:space="preserve">, филиала Кадастровой палаты по Воронежской области и специалистов </w:t>
      </w:r>
      <w:r w:rsidRPr="0075793C">
        <w:rPr>
          <w:color w:val="020202"/>
          <w:sz w:val="28"/>
          <w:szCs w:val="28"/>
        </w:rPr>
        <w:t xml:space="preserve">Ассоциации «Нотариальная палата Воронежской области». Квалифицированную консультацию на приеме у специалистов получили </w:t>
      </w:r>
      <w:r w:rsidR="00A326CD">
        <w:rPr>
          <w:color w:val="020202"/>
          <w:sz w:val="28"/>
          <w:szCs w:val="28"/>
        </w:rPr>
        <w:t>около 200</w:t>
      </w:r>
      <w:r>
        <w:rPr>
          <w:color w:val="020202"/>
          <w:sz w:val="28"/>
          <w:szCs w:val="28"/>
        </w:rPr>
        <w:t xml:space="preserve"> </w:t>
      </w:r>
      <w:r w:rsidR="00A326CD">
        <w:rPr>
          <w:color w:val="020202"/>
          <w:sz w:val="28"/>
          <w:szCs w:val="28"/>
        </w:rPr>
        <w:t>г</w:t>
      </w:r>
      <w:r w:rsidRPr="0075793C">
        <w:rPr>
          <w:color w:val="020202"/>
          <w:sz w:val="28"/>
          <w:szCs w:val="28"/>
        </w:rPr>
        <w:t xml:space="preserve">раждан, </w:t>
      </w:r>
      <w:r w:rsidR="00A326CD">
        <w:rPr>
          <w:color w:val="020202"/>
          <w:sz w:val="28"/>
          <w:szCs w:val="28"/>
        </w:rPr>
        <w:t>из которых более 1</w:t>
      </w:r>
      <w:r w:rsidR="00A75F14">
        <w:rPr>
          <w:color w:val="020202"/>
          <w:sz w:val="28"/>
          <w:szCs w:val="28"/>
        </w:rPr>
        <w:t>0</w:t>
      </w:r>
      <w:r w:rsidR="00A326CD">
        <w:rPr>
          <w:color w:val="020202"/>
          <w:sz w:val="28"/>
          <w:szCs w:val="28"/>
        </w:rPr>
        <w:t xml:space="preserve">0  человек </w:t>
      </w:r>
      <w:r w:rsidRPr="0075793C">
        <w:rPr>
          <w:color w:val="020202"/>
          <w:sz w:val="28"/>
          <w:szCs w:val="28"/>
        </w:rPr>
        <w:t xml:space="preserve">обратились за консультациями непосредственно к </w:t>
      </w:r>
      <w:r w:rsidR="00A326CD">
        <w:rPr>
          <w:color w:val="020202"/>
          <w:sz w:val="28"/>
          <w:szCs w:val="28"/>
        </w:rPr>
        <w:t>специалистам Кадастровой палаты.</w:t>
      </w:r>
    </w:p>
    <w:p w:rsidR="00776E0B" w:rsidRDefault="00776E0B" w:rsidP="007237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Приведем наиболее интересные вопросы с ответами:</w:t>
      </w:r>
    </w:p>
    <w:p w:rsidR="00F6383E" w:rsidRPr="00A72C7A" w:rsidRDefault="00F6383E" w:rsidP="00F63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72C7A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72C7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Мы хотим </w:t>
      </w:r>
      <w:r w:rsidR="002B1E14">
        <w:rPr>
          <w:rFonts w:ascii="Times New Roman" w:hAnsi="Times New Roman" w:cs="Times New Roman"/>
          <w:b/>
          <w:color w:val="333333"/>
          <w:sz w:val="28"/>
          <w:szCs w:val="28"/>
        </w:rPr>
        <w:t>оформить</w:t>
      </w:r>
      <w:r w:rsidRPr="00A72C7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землю под многоквартирным домом и придомовую территорию. Какие документы необходимо собрать, нужно ли проводить собрание собственников многоквартирного дома и куда необходимо обращаться?</w:t>
      </w:r>
    </w:p>
    <w:p w:rsidR="002B1E14" w:rsidRDefault="00F6383E" w:rsidP="00F63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C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Ответ: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F50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сформировать земельный участок, на котором расположен многоквартирный дом, то есть определить его границы на местности и, соответственно, его размер</w:t>
      </w:r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>атем поставить сформированный земельный участок на кадастровый учет</w:t>
      </w:r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присвоить земельному участку кадастровый номер. </w:t>
      </w:r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ервое, что нужно сделать, — заказать выписку </w:t>
      </w:r>
      <w:r w:rsidRPr="00A72C7A">
        <w:rPr>
          <w:rFonts w:ascii="Times New Roman" w:eastAsia="Calibri" w:hAnsi="Times New Roman" w:cs="Times New Roman"/>
          <w:sz w:val="28"/>
          <w:szCs w:val="28"/>
        </w:rPr>
        <w:t xml:space="preserve">из ЕГРН 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офисах филиала Кадастровой палаты, МФЦ или через портал </w:t>
      </w:r>
      <w:proofErr w:type="spellStart"/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B1E14">
        <w:rPr>
          <w:rFonts w:ascii="Times New Roman" w:hAnsi="Times New Roman" w:cs="Times New Roman"/>
          <w:color w:val="000000" w:themeColor="text1"/>
          <w:sz w:val="28"/>
          <w:szCs w:val="28"/>
        </w:rPr>
        <w:t>Если земельный участок не поставлен на кадастровый учет, обратиться с заявлением о формировании земельного участка в</w:t>
      </w:r>
      <w:r w:rsidRPr="00A72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2B1E1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Департамент имущественных и земельных отношений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Осуществление государственного кадастрового учета в отношении земельного участка, занятого многоквартирным домом, должно осуществляться по заявлению органов государственной власти или органов местного самоуправления, указанных в части 4 статьи 16 Федерального закона от 29.12.2004г. №189-ФЗ «О введении в действие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Жидищного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РФ». </w:t>
      </w:r>
    </w:p>
    <w:p w:rsidR="00F6383E" w:rsidRDefault="00F6383E" w:rsidP="00F63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383E">
        <w:rPr>
          <w:rFonts w:ascii="Times New Roman" w:hAnsi="Times New Roman" w:cs="Times New Roman"/>
          <w:b/>
          <w:sz w:val="28"/>
          <w:szCs w:val="28"/>
        </w:rPr>
        <w:t>Вопрос</w:t>
      </w:r>
      <w:r w:rsidRPr="00B25BB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25B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Что </w:t>
      </w:r>
      <w:r w:rsidRPr="00B25B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делать, если наш сосед категорически отказывается ставить свою подпись </w:t>
      </w:r>
      <w:r w:rsidR="007E0F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B25B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Акте согласования?</w:t>
      </w:r>
      <w:r w:rsidRPr="00B25B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8A68A5" w:rsidRDefault="00F6383E" w:rsidP="00C759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6383E">
        <w:rPr>
          <w:b/>
          <w:color w:val="000000" w:themeColor="text1"/>
          <w:sz w:val="28"/>
          <w:szCs w:val="28"/>
        </w:rPr>
        <w:t>Ответ</w:t>
      </w:r>
      <w:r>
        <w:rPr>
          <w:color w:val="000000" w:themeColor="text1"/>
          <w:sz w:val="32"/>
          <w:szCs w:val="32"/>
        </w:rPr>
        <w:t xml:space="preserve">: </w:t>
      </w:r>
      <w:r w:rsidR="002B1E14" w:rsidRPr="002B1E14">
        <w:rPr>
          <w:color w:val="000000" w:themeColor="text1"/>
          <w:sz w:val="28"/>
          <w:szCs w:val="28"/>
        </w:rPr>
        <w:t>Порядок</w:t>
      </w:r>
      <w:r w:rsidR="002B1E14">
        <w:rPr>
          <w:color w:val="000000" w:themeColor="text1"/>
          <w:sz w:val="28"/>
          <w:szCs w:val="28"/>
        </w:rPr>
        <w:t xml:space="preserve"> согласования местоположений границ земельного участка установлен №221-ФЗ «О кадастровой деятельности»</w:t>
      </w:r>
      <w:r w:rsidR="00C75956">
        <w:rPr>
          <w:color w:val="000000" w:themeColor="text1"/>
          <w:sz w:val="28"/>
          <w:szCs w:val="28"/>
        </w:rPr>
        <w:t xml:space="preserve">, который проводится кадастровым инженером в ходе подготовки межевого плана, необходимого для проведения государственного кадастрового учета. </w:t>
      </w:r>
      <w:proofErr w:type="gramStart"/>
      <w:r w:rsidRPr="00634BC1">
        <w:rPr>
          <w:color w:val="000000" w:themeColor="text1"/>
          <w:sz w:val="28"/>
          <w:szCs w:val="28"/>
        </w:rPr>
        <w:t>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обоснованием, местоположение соответствующих границ земельных участков считается согласованным таким лицом, о чем в акт согласования местоположения границ вносится соответствующая запись.</w:t>
      </w:r>
      <w:proofErr w:type="gramEnd"/>
      <w:r w:rsidRPr="00634BC1">
        <w:rPr>
          <w:color w:val="000000" w:themeColor="text1"/>
          <w:sz w:val="28"/>
          <w:szCs w:val="28"/>
        </w:rPr>
        <w:t xml:space="preserve"> К межевому плану прилагаются документы, подтверждающие соблюдение </w:t>
      </w:r>
      <w:r w:rsidRPr="00634BC1">
        <w:rPr>
          <w:color w:val="000000" w:themeColor="text1"/>
          <w:sz w:val="28"/>
          <w:szCs w:val="28"/>
        </w:rPr>
        <w:lastRenderedPageBreak/>
        <w:t>установленного настоящим Федеральным законом порядка извещения указанного лица. Данные документы являются неотъемлемой частью межевого плана</w:t>
      </w:r>
      <w:r>
        <w:rPr>
          <w:color w:val="000000" w:themeColor="text1"/>
          <w:sz w:val="28"/>
          <w:szCs w:val="28"/>
        </w:rPr>
        <w:t xml:space="preserve">. </w:t>
      </w:r>
    </w:p>
    <w:p w:rsidR="00C75956" w:rsidRPr="00C75956" w:rsidRDefault="00C75956" w:rsidP="00C759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предоставления кадастровому инженеру возражений, оформленных в письменной форме, в Акт согласования вносится соответствующая </w:t>
      </w:r>
      <w:proofErr w:type="gramStart"/>
      <w:r>
        <w:rPr>
          <w:color w:val="000000" w:themeColor="text1"/>
          <w:sz w:val="28"/>
          <w:szCs w:val="28"/>
        </w:rPr>
        <w:t>запись</w:t>
      </w:r>
      <w:proofErr w:type="gramEnd"/>
      <w:r>
        <w:rPr>
          <w:color w:val="000000" w:themeColor="text1"/>
          <w:sz w:val="28"/>
          <w:szCs w:val="28"/>
        </w:rPr>
        <w:t xml:space="preserve"> и граница считается несогласованной. Спорные вопросы по установлению границ земельного участка решаются в судебном порядке.</w:t>
      </w:r>
    </w:p>
    <w:p w:rsidR="00776E0B" w:rsidRPr="00F6383E" w:rsidRDefault="00776E0B" w:rsidP="00F63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20202"/>
          <w:sz w:val="28"/>
          <w:szCs w:val="28"/>
        </w:rPr>
      </w:pPr>
      <w:r w:rsidRPr="00F6383E">
        <w:rPr>
          <w:b/>
          <w:color w:val="020202"/>
          <w:sz w:val="28"/>
          <w:szCs w:val="28"/>
        </w:rPr>
        <w:t xml:space="preserve">Вопрос: Как поставить на кадастровый учет гараж, </w:t>
      </w:r>
      <w:r w:rsidR="008A68A5" w:rsidRPr="00F6383E">
        <w:rPr>
          <w:b/>
          <w:color w:val="020202"/>
          <w:sz w:val="28"/>
          <w:szCs w:val="28"/>
        </w:rPr>
        <w:t xml:space="preserve">если </w:t>
      </w:r>
      <w:r w:rsidRPr="00F6383E">
        <w:rPr>
          <w:b/>
          <w:color w:val="020202"/>
          <w:sz w:val="28"/>
          <w:szCs w:val="28"/>
        </w:rPr>
        <w:t>документы отсутствуют?</w:t>
      </w:r>
    </w:p>
    <w:p w:rsidR="00776E0B" w:rsidRDefault="00F6383E" w:rsidP="00F63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20202"/>
          <w:sz w:val="28"/>
          <w:szCs w:val="28"/>
        </w:rPr>
      </w:pPr>
      <w:r w:rsidRPr="00F6383E"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776E0B" w:rsidRPr="00776E0B">
        <w:rPr>
          <w:sz w:val="28"/>
          <w:szCs w:val="28"/>
        </w:rPr>
        <w:t xml:space="preserve">Необходимо сделать запросы в орган власти, уполномоченный на выдачу разрешения на строительство и на ввод объекта в эксплуатацию, орган технической инвентаризации в административном образовании, в котором находится здание (сооружение) государственного и соответствующего муниципального архива. Далее действовать в </w:t>
      </w:r>
      <w:r w:rsidR="00776E0B">
        <w:rPr>
          <w:sz w:val="28"/>
          <w:szCs w:val="28"/>
        </w:rPr>
        <w:t xml:space="preserve">соответствии </w:t>
      </w:r>
      <w:r w:rsidR="007E0F50">
        <w:rPr>
          <w:sz w:val="28"/>
          <w:szCs w:val="28"/>
        </w:rPr>
        <w:t xml:space="preserve">с </w:t>
      </w:r>
      <w:r w:rsidR="00776E0B">
        <w:rPr>
          <w:sz w:val="28"/>
          <w:szCs w:val="28"/>
        </w:rPr>
        <w:t>полученной информаци</w:t>
      </w:r>
      <w:r w:rsidR="007E0F50">
        <w:rPr>
          <w:sz w:val="28"/>
          <w:szCs w:val="28"/>
        </w:rPr>
        <w:t>ей</w:t>
      </w:r>
      <w:r w:rsidR="00776E0B">
        <w:rPr>
          <w:sz w:val="28"/>
          <w:szCs w:val="28"/>
        </w:rPr>
        <w:t xml:space="preserve"> от вышеуказанных органов. </w:t>
      </w:r>
    </w:p>
    <w:p w:rsidR="003343F4" w:rsidRPr="00F6383E" w:rsidRDefault="00776E0B" w:rsidP="00F63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20202"/>
          <w:sz w:val="28"/>
          <w:szCs w:val="28"/>
        </w:rPr>
      </w:pPr>
      <w:r w:rsidRPr="00F6383E">
        <w:rPr>
          <w:b/>
          <w:color w:val="020202"/>
          <w:sz w:val="28"/>
          <w:szCs w:val="28"/>
        </w:rPr>
        <w:t xml:space="preserve">Вопрос: </w:t>
      </w:r>
      <w:r w:rsidR="009F2BE7" w:rsidRPr="00F6383E">
        <w:rPr>
          <w:b/>
          <w:color w:val="020202"/>
          <w:sz w:val="28"/>
          <w:szCs w:val="28"/>
        </w:rPr>
        <w:t>Каков порядок действий, и какие документы необходимы для постановки на государственный кадастровый учет садового дома, инвентаризация которого не проводилась до 1 января 2013 года?</w:t>
      </w:r>
    </w:p>
    <w:p w:rsidR="003343F4" w:rsidRDefault="00F6383E" w:rsidP="00C759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20202"/>
          <w:sz w:val="28"/>
          <w:szCs w:val="28"/>
        </w:rPr>
      </w:pPr>
      <w:r w:rsidRPr="00F6383E">
        <w:rPr>
          <w:b/>
          <w:color w:val="020202"/>
          <w:sz w:val="28"/>
          <w:szCs w:val="28"/>
        </w:rPr>
        <w:t>Ответ:</w:t>
      </w:r>
      <w:r>
        <w:rPr>
          <w:color w:val="020202"/>
          <w:sz w:val="28"/>
          <w:szCs w:val="28"/>
        </w:rPr>
        <w:t xml:space="preserve"> Необходимо</w:t>
      </w:r>
      <w:r w:rsidR="009F2BE7">
        <w:rPr>
          <w:color w:val="020202"/>
          <w:sz w:val="28"/>
          <w:szCs w:val="28"/>
        </w:rPr>
        <w:t xml:space="preserve"> обратиться к кадастровому инженеру за подготовкой технического плана и заполнить </w:t>
      </w:r>
      <w:r>
        <w:rPr>
          <w:color w:val="020202"/>
          <w:sz w:val="28"/>
          <w:szCs w:val="28"/>
        </w:rPr>
        <w:t>требуемую</w:t>
      </w:r>
      <w:r w:rsidR="009F2BE7">
        <w:rPr>
          <w:color w:val="020202"/>
          <w:sz w:val="28"/>
          <w:szCs w:val="28"/>
        </w:rPr>
        <w:t xml:space="preserve"> в данном случае декларацию,</w:t>
      </w:r>
      <w:r w:rsidR="008A68A5">
        <w:rPr>
          <w:color w:val="020202"/>
          <w:sz w:val="28"/>
          <w:szCs w:val="28"/>
        </w:rPr>
        <w:t xml:space="preserve"> затем обратиться в </w:t>
      </w:r>
      <w:r w:rsidR="007E0F50">
        <w:rPr>
          <w:color w:val="020202"/>
          <w:sz w:val="28"/>
          <w:szCs w:val="28"/>
        </w:rPr>
        <w:t xml:space="preserve">офисы приема-выдачи документов </w:t>
      </w:r>
      <w:r w:rsidR="008A68A5">
        <w:rPr>
          <w:color w:val="020202"/>
          <w:sz w:val="28"/>
          <w:szCs w:val="28"/>
        </w:rPr>
        <w:t xml:space="preserve">с заявлением о постановке </w:t>
      </w:r>
      <w:r w:rsidR="009F2BE7">
        <w:rPr>
          <w:color w:val="020202"/>
          <w:sz w:val="28"/>
          <w:szCs w:val="28"/>
        </w:rPr>
        <w:t>на государственный кадастровый учет, приложив к заявлению технический план</w:t>
      </w:r>
      <w:r w:rsidR="00054F14">
        <w:rPr>
          <w:color w:val="020202"/>
          <w:sz w:val="28"/>
          <w:szCs w:val="28"/>
        </w:rPr>
        <w:t>,</w:t>
      </w:r>
      <w:r w:rsidR="009F2BE7">
        <w:rPr>
          <w:color w:val="020202"/>
          <w:sz w:val="28"/>
          <w:szCs w:val="28"/>
        </w:rPr>
        <w:t xml:space="preserve"> и государственную регистрацию прав. </w:t>
      </w:r>
    </w:p>
    <w:p w:rsidR="001402ED" w:rsidRDefault="001402ED" w:rsidP="00C759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20202"/>
          <w:sz w:val="28"/>
          <w:szCs w:val="28"/>
        </w:rPr>
      </w:pPr>
    </w:p>
    <w:p w:rsidR="0075793C" w:rsidRPr="0075793C" w:rsidRDefault="00A33EA1" w:rsidP="00A33E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20202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Ежегодно в</w:t>
      </w:r>
      <w:r w:rsidR="001402ED" w:rsidRPr="001402ED">
        <w:rPr>
          <w:color w:val="000000"/>
          <w:sz w:val="28"/>
          <w:szCs w:val="28"/>
          <w:shd w:val="clear" w:color="auto" w:fill="FFFFFF"/>
        </w:rPr>
        <w:t xml:space="preserve"> целях повышения качества и доступности</w:t>
      </w:r>
      <w:r w:rsidR="00853457">
        <w:rPr>
          <w:color w:val="000000"/>
          <w:sz w:val="28"/>
          <w:szCs w:val="28"/>
          <w:shd w:val="clear" w:color="auto" w:fill="FFFFFF"/>
        </w:rPr>
        <w:t xml:space="preserve"> оказания</w:t>
      </w:r>
      <w:r w:rsidR="001402ED" w:rsidRPr="001402ED">
        <w:rPr>
          <w:color w:val="000000"/>
          <w:sz w:val="28"/>
          <w:szCs w:val="28"/>
          <w:shd w:val="clear" w:color="auto" w:fill="FFFFFF"/>
        </w:rPr>
        <w:t xml:space="preserve"> государственных услуг </w:t>
      </w:r>
      <w:proofErr w:type="spellStart"/>
      <w:r w:rsidR="00880AE3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880AE3">
        <w:rPr>
          <w:color w:val="000000"/>
          <w:sz w:val="28"/>
          <w:szCs w:val="28"/>
          <w:shd w:val="clear" w:color="auto" w:fill="FFFFFF"/>
        </w:rPr>
        <w:t xml:space="preserve"> </w:t>
      </w:r>
      <w:r w:rsidR="001402ED">
        <w:rPr>
          <w:color w:val="000000"/>
          <w:sz w:val="28"/>
          <w:szCs w:val="28"/>
          <w:shd w:val="clear" w:color="auto" w:fill="FFFFFF"/>
        </w:rPr>
        <w:t>проводятся информационно – правовые акции «Ваши права – вопросы и ответы»</w:t>
      </w:r>
      <w:r w:rsidR="00880AE3">
        <w:rPr>
          <w:color w:val="000000"/>
          <w:sz w:val="28"/>
          <w:szCs w:val="28"/>
          <w:shd w:val="clear" w:color="auto" w:fill="FFFFFF"/>
        </w:rPr>
        <w:t xml:space="preserve">, которая с каждым годом набирает все большую популярность среди </w:t>
      </w:r>
      <w:r w:rsidR="007E0F50">
        <w:rPr>
          <w:color w:val="000000"/>
          <w:sz w:val="28"/>
          <w:szCs w:val="28"/>
          <w:shd w:val="clear" w:color="auto" w:fill="FFFFFF"/>
        </w:rPr>
        <w:t>граждан</w:t>
      </w:r>
      <w:r w:rsidR="00880AE3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E5151" w:rsidRDefault="005E5151"/>
    <w:sectPr w:rsidR="005E5151" w:rsidSect="002B1E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93C"/>
    <w:rsid w:val="00035504"/>
    <w:rsid w:val="00054F14"/>
    <w:rsid w:val="001402ED"/>
    <w:rsid w:val="002B1E14"/>
    <w:rsid w:val="003343F4"/>
    <w:rsid w:val="0048398F"/>
    <w:rsid w:val="005E5151"/>
    <w:rsid w:val="007237C6"/>
    <w:rsid w:val="0075793C"/>
    <w:rsid w:val="00776E0B"/>
    <w:rsid w:val="007E0F50"/>
    <w:rsid w:val="00853457"/>
    <w:rsid w:val="00880AE3"/>
    <w:rsid w:val="008A68A5"/>
    <w:rsid w:val="0095787C"/>
    <w:rsid w:val="009F2BE7"/>
    <w:rsid w:val="00A326CD"/>
    <w:rsid w:val="00A33EA1"/>
    <w:rsid w:val="00A75F14"/>
    <w:rsid w:val="00B44F25"/>
    <w:rsid w:val="00C75956"/>
    <w:rsid w:val="00E26702"/>
    <w:rsid w:val="00F6383E"/>
    <w:rsid w:val="00FA26D7"/>
    <w:rsid w:val="00FF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83E"/>
    <w:rPr>
      <w:b/>
      <w:bCs/>
    </w:rPr>
  </w:style>
  <w:style w:type="character" w:styleId="a5">
    <w:name w:val="Hyperlink"/>
    <w:basedOn w:val="a0"/>
    <w:uiPriority w:val="99"/>
    <w:semiHidden/>
    <w:unhideWhenUsed/>
    <w:rsid w:val="00F63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perm.ru/economic/property/gor_zemli/dep_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8</cp:revision>
  <cp:lastPrinted>2017-11-29T11:45:00Z</cp:lastPrinted>
  <dcterms:created xsi:type="dcterms:W3CDTF">2017-11-28T06:26:00Z</dcterms:created>
  <dcterms:modified xsi:type="dcterms:W3CDTF">2017-11-29T11:49:00Z</dcterms:modified>
</cp:coreProperties>
</file>