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AB" w:rsidRDefault="00EA25AB" w:rsidP="00EA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AF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Воронежской области продолжает оказывать услуги по </w:t>
      </w:r>
      <w:proofErr w:type="spellStart"/>
      <w:r w:rsidRPr="00AE4CAF">
        <w:rPr>
          <w:rFonts w:ascii="Times New Roman" w:hAnsi="Times New Roman" w:cs="Times New Roman"/>
          <w:b/>
          <w:sz w:val="28"/>
          <w:szCs w:val="28"/>
        </w:rPr>
        <w:t>зкстерриториальному</w:t>
      </w:r>
      <w:proofErr w:type="spellEnd"/>
      <w:r w:rsidRPr="00AE4CAF">
        <w:rPr>
          <w:rFonts w:ascii="Times New Roman" w:hAnsi="Times New Roman" w:cs="Times New Roman"/>
          <w:b/>
          <w:sz w:val="28"/>
          <w:szCs w:val="28"/>
        </w:rPr>
        <w:t xml:space="preserve"> принципу</w:t>
      </w:r>
    </w:p>
    <w:p w:rsidR="005F1FAF" w:rsidRPr="00AE4CAF" w:rsidRDefault="005F1FAF" w:rsidP="00EA1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5AB" w:rsidRDefault="00EA25AB" w:rsidP="00EA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палата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A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Pr="00A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 </w:t>
      </w:r>
      <w:r w:rsidRPr="00AE4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на</w:t>
      </w:r>
      <w:r w:rsidR="00A8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кадастровый учет и (или)</w:t>
      </w:r>
      <w:r w:rsidR="001C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</w:t>
      </w:r>
      <w:r w:rsidRPr="00AE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прав на недвижимость по экстерриториальному принципу. </w:t>
      </w:r>
    </w:p>
    <w:p w:rsidR="00EA25AB" w:rsidRDefault="00EA25AB" w:rsidP="00EA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Экстерриториальный принцип </w:t>
      </w:r>
      <w:r w:rsidR="005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возможность оказания государственных услуг </w:t>
      </w:r>
      <w:proofErr w:type="spellStart"/>
      <w:r w:rsidR="005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5F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офисах приема и выдачи документов независимо от места нахождения объекта недвижимости. </w:t>
      </w:r>
      <w:r w:rsidR="001C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способ предоставления документов по экстерриториальному принципу избавляет заявителя от необходимости выезжать для оформления документов в тот регион, в котором расположен объект недвижимости, что многократно повышает удобство получения услуги, сокращает временные и финансовые затраты граждан и представителей бизнеса на ее получение. </w:t>
      </w:r>
      <w:r w:rsidRPr="00AE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возможность предусмотрена для заявителя вступившим в силу с 1 января 2017 года Федеральным законом </w:t>
      </w:r>
      <w:r w:rsidR="009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13.07.2017</w:t>
      </w:r>
      <w:r w:rsidR="00860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№218-ФЗ «О государственной регистрации недвижимости».</w:t>
      </w:r>
    </w:p>
    <w:p w:rsidR="00E928E3" w:rsidRDefault="00E928E3" w:rsidP="00EA1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A3695">
        <w:rPr>
          <w:rFonts w:ascii="Times New Roman" w:eastAsia="Calibri" w:hAnsi="Times New Roman" w:cs="Times New Roman"/>
          <w:sz w:val="28"/>
        </w:rPr>
        <w:t xml:space="preserve">О </w:t>
      </w:r>
      <w:proofErr w:type="spellStart"/>
      <w:r w:rsidRPr="00BA3695">
        <w:rPr>
          <w:rFonts w:ascii="Times New Roman" w:eastAsia="Calibri" w:hAnsi="Times New Roman" w:cs="Times New Roman"/>
          <w:sz w:val="28"/>
        </w:rPr>
        <w:t>востребованности</w:t>
      </w:r>
      <w:proofErr w:type="spellEnd"/>
      <w:r w:rsidRPr="00BA3695">
        <w:rPr>
          <w:rFonts w:ascii="Times New Roman" w:eastAsia="Calibri" w:hAnsi="Times New Roman" w:cs="Times New Roman"/>
          <w:sz w:val="28"/>
        </w:rPr>
        <w:t xml:space="preserve"> данной  услуги говорит  положительная динамика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BA3695">
        <w:rPr>
          <w:rFonts w:ascii="Times New Roman" w:eastAsia="Calibri" w:hAnsi="Times New Roman" w:cs="Times New Roman"/>
          <w:sz w:val="28"/>
        </w:rPr>
        <w:t xml:space="preserve">Если в </w:t>
      </w:r>
      <w:r w:rsidRPr="00BA3695">
        <w:rPr>
          <w:rFonts w:ascii="Times New Roman" w:eastAsia="Calibri" w:hAnsi="Times New Roman" w:cs="Times New Roman"/>
          <w:sz w:val="28"/>
        </w:rPr>
        <w:br/>
      </w:r>
      <w:r w:rsidRPr="00BA3695">
        <w:rPr>
          <w:rFonts w:ascii="Times New Roman" w:eastAsia="Calibri" w:hAnsi="Times New Roman" w:cs="Times New Roman"/>
          <w:sz w:val="28"/>
          <w:lang w:val="en-US"/>
        </w:rPr>
        <w:t>I</w:t>
      </w:r>
      <w:r w:rsidRPr="00BA3695">
        <w:rPr>
          <w:rFonts w:ascii="Times New Roman" w:eastAsia="Calibri" w:hAnsi="Times New Roman" w:cs="Times New Roman"/>
          <w:sz w:val="28"/>
        </w:rPr>
        <w:t xml:space="preserve"> квартале этого года возможностью подать заявления на государственный кадастровый учет и (или) государственную регистрацию прав по экстерриториальному принципу воспользовались 246 воронежцев и жителей области, во </w:t>
      </w:r>
      <w:r w:rsidRPr="00BA3695">
        <w:rPr>
          <w:rFonts w:ascii="Times New Roman" w:eastAsia="Calibri" w:hAnsi="Times New Roman" w:cs="Times New Roman"/>
          <w:sz w:val="28"/>
          <w:lang w:val="en-US"/>
        </w:rPr>
        <w:t>II</w:t>
      </w:r>
      <w:r w:rsidRPr="00BA3695">
        <w:rPr>
          <w:rFonts w:ascii="Times New Roman" w:eastAsia="Calibri" w:hAnsi="Times New Roman" w:cs="Times New Roman"/>
          <w:sz w:val="28"/>
        </w:rPr>
        <w:t xml:space="preserve"> квартале это кол</w:t>
      </w:r>
      <w:r w:rsidR="00BB4270">
        <w:rPr>
          <w:rFonts w:ascii="Times New Roman" w:eastAsia="Calibri" w:hAnsi="Times New Roman" w:cs="Times New Roman"/>
          <w:sz w:val="28"/>
        </w:rPr>
        <w:t xml:space="preserve">ичество возросло до 589 человек, </w:t>
      </w:r>
      <w:r w:rsidR="00860133">
        <w:rPr>
          <w:rFonts w:ascii="Times New Roman" w:eastAsia="Calibri" w:hAnsi="Times New Roman" w:cs="Times New Roman"/>
          <w:sz w:val="28"/>
        </w:rPr>
        <w:t>а в</w:t>
      </w:r>
      <w:r w:rsidR="00BB4270">
        <w:rPr>
          <w:rFonts w:ascii="Times New Roman" w:eastAsia="Calibri" w:hAnsi="Times New Roman" w:cs="Times New Roman"/>
          <w:sz w:val="28"/>
        </w:rPr>
        <w:t xml:space="preserve"> III квартале</w:t>
      </w:r>
      <w:r w:rsidR="00860133">
        <w:rPr>
          <w:rFonts w:ascii="Times New Roman" w:eastAsia="Calibri" w:hAnsi="Times New Roman" w:cs="Times New Roman"/>
          <w:sz w:val="28"/>
        </w:rPr>
        <w:t xml:space="preserve"> до 831</w:t>
      </w:r>
      <w:r w:rsidR="00970FAD">
        <w:rPr>
          <w:rFonts w:ascii="Times New Roman" w:eastAsia="Calibri" w:hAnsi="Times New Roman" w:cs="Times New Roman"/>
          <w:sz w:val="28"/>
        </w:rPr>
        <w:t>.</w:t>
      </w:r>
    </w:p>
    <w:p w:rsidR="00E928E3" w:rsidRPr="00BA3695" w:rsidRDefault="00E928E3" w:rsidP="00EA1C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Офис приема и выдачи документов на территории Воронежской области, в </w:t>
      </w:r>
      <w:proofErr w:type="gramStart"/>
      <w:r>
        <w:rPr>
          <w:rFonts w:ascii="Times New Roman" w:eastAsia="Calibri" w:hAnsi="Times New Roman" w:cs="Times New Roman"/>
          <w:sz w:val="28"/>
        </w:rPr>
        <w:t>котором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можно предоставить заявление на государственный </w:t>
      </w:r>
      <w:r w:rsidR="00E028A1">
        <w:rPr>
          <w:rFonts w:ascii="Times New Roman" w:eastAsia="Calibri" w:hAnsi="Times New Roman" w:cs="Times New Roman"/>
          <w:sz w:val="28"/>
        </w:rPr>
        <w:t xml:space="preserve">кадастровый учет и  (или) государственную регистрацию прав по экстерриториальному принципу, расположен по адресу: г. Воронеж, ул. </w:t>
      </w:r>
      <w:proofErr w:type="spellStart"/>
      <w:r w:rsidR="00E028A1">
        <w:rPr>
          <w:rFonts w:ascii="Times New Roman" w:eastAsia="Calibri" w:hAnsi="Times New Roman" w:cs="Times New Roman"/>
          <w:sz w:val="28"/>
        </w:rPr>
        <w:t>Плехановская</w:t>
      </w:r>
      <w:proofErr w:type="spellEnd"/>
      <w:r w:rsidR="00E028A1">
        <w:rPr>
          <w:rFonts w:ascii="Times New Roman" w:eastAsia="Calibri" w:hAnsi="Times New Roman" w:cs="Times New Roman"/>
          <w:sz w:val="28"/>
        </w:rPr>
        <w:t>, д. 53.</w:t>
      </w:r>
    </w:p>
    <w:p w:rsidR="001C182F" w:rsidRDefault="001C182F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CA4" w:rsidRDefault="00EA1CA4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CA4" w:rsidRDefault="00EA1CA4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CA4" w:rsidRDefault="00EA1CA4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CA4" w:rsidRDefault="00EA1CA4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CA4" w:rsidRDefault="00EA1CA4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EA2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8A1" w:rsidRDefault="00E028A1" w:rsidP="001D0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28A1" w:rsidSect="00EA25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853BF"/>
    <w:multiLevelType w:val="hybridMultilevel"/>
    <w:tmpl w:val="00A88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5AB"/>
    <w:rsid w:val="0009228B"/>
    <w:rsid w:val="001C182F"/>
    <w:rsid w:val="001D01F5"/>
    <w:rsid w:val="004059E9"/>
    <w:rsid w:val="005A0D1A"/>
    <w:rsid w:val="005F1FAF"/>
    <w:rsid w:val="008544EF"/>
    <w:rsid w:val="00860133"/>
    <w:rsid w:val="00970FAD"/>
    <w:rsid w:val="00A85EB2"/>
    <w:rsid w:val="00BA3695"/>
    <w:rsid w:val="00BB4270"/>
    <w:rsid w:val="00BC24D0"/>
    <w:rsid w:val="00C82D8A"/>
    <w:rsid w:val="00E028A1"/>
    <w:rsid w:val="00E928E3"/>
    <w:rsid w:val="00EA1CA4"/>
    <w:rsid w:val="00EA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BelogrivcevaTN</cp:lastModifiedBy>
  <cp:revision>10</cp:revision>
  <cp:lastPrinted>2017-12-22T07:19:00Z</cp:lastPrinted>
  <dcterms:created xsi:type="dcterms:W3CDTF">2017-12-21T07:38:00Z</dcterms:created>
  <dcterms:modified xsi:type="dcterms:W3CDTF">2017-12-22T07:23:00Z</dcterms:modified>
</cp:coreProperties>
</file>