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06A7" w14:textId="77777777" w:rsidR="00442093" w:rsidRDefault="00000000">
      <w:pPr>
        <w:pStyle w:val="2"/>
        <w:rPr>
          <w:rFonts w:hint="eastAsia"/>
        </w:rPr>
      </w:pPr>
      <w:r>
        <w:t>Основания для восстановления в родительских правах</w:t>
      </w:r>
    </w:p>
    <w:p w14:paraId="11C114F4" w14:textId="77777777" w:rsidR="00442093" w:rsidRDefault="00000000">
      <w:pPr>
        <w:pStyle w:val="Textbody"/>
        <w:rPr>
          <w:rFonts w:hint="eastAsia"/>
        </w:rPr>
      </w:pPr>
      <w:r>
        <w:t>В соответствии с законодательством в отношении родителей, уклоняющихся от исполнения своих обязанностей в отношении несовершеннолетних детей, могут быть приняты меры воздействия в виде ограничения или лишения родительских прав.</w:t>
      </w:r>
    </w:p>
    <w:p w14:paraId="374D97C7" w14:textId="77777777" w:rsidR="00442093" w:rsidRDefault="00000000">
      <w:pPr>
        <w:pStyle w:val="Textbody"/>
        <w:rPr>
          <w:rFonts w:hint="eastAsia"/>
        </w:rPr>
      </w:pPr>
      <w:r>
        <w:t>В случае если основания, в силу которых родители (один из них) были лишены родительских прав, отпали, суд по иску родителей (одного из них) вправе вынести решение о восстановлении их в родительских правах.</w:t>
      </w:r>
    </w:p>
    <w:p w14:paraId="36C47D8B" w14:textId="77777777" w:rsidR="00442093" w:rsidRDefault="00000000">
      <w:pPr>
        <w:pStyle w:val="Textbody"/>
        <w:rPr>
          <w:rFonts w:hint="eastAsia"/>
        </w:rPr>
      </w:pPr>
      <w:r>
        <w:t>Законом предусмотрена процедура восстановления родителя в его правах,</w:t>
      </w:r>
    </w:p>
    <w:p w14:paraId="2B110594" w14:textId="77777777" w:rsidR="00442093" w:rsidRDefault="00000000">
      <w:pPr>
        <w:pStyle w:val="Textbody"/>
        <w:rPr>
          <w:rFonts w:hint="eastAsia"/>
        </w:rPr>
      </w:pPr>
      <w:r>
        <w:t>Согласно статье 72 Семейного кодекса Российской Федерации восстановление родителей в родительских правах предусмотрено в случаях, если они изменили поведение, образ жизни и (или) отношение к воспитанию ребенка. Для того чтобы восстановиться в родительских правах, необходимо подать исковое заявление в суд.</w:t>
      </w:r>
    </w:p>
    <w:p w14:paraId="470FCE90" w14:textId="77777777" w:rsidR="00442093" w:rsidRDefault="00000000">
      <w:pPr>
        <w:pStyle w:val="Textbody"/>
        <w:rPr>
          <w:rFonts w:hint="eastAsia"/>
        </w:rPr>
      </w:pPr>
      <w:r>
        <w:t>Суд вправе с учетом мнения ребенка отказать в удовлетворении иска родителей (одного из них),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</w:t>
      </w:r>
    </w:p>
    <w:p w14:paraId="4474554F" w14:textId="77777777" w:rsidR="00442093" w:rsidRDefault="00000000">
      <w:pPr>
        <w:pStyle w:val="Textbody"/>
        <w:rPr>
          <w:rFonts w:hint="eastAsia"/>
        </w:rPr>
      </w:pPr>
      <w:r>
        <w:t>Не допускается восстановление в родительских правах, если ребенок усыновлен и усыновление не отменено.</w:t>
      </w:r>
    </w:p>
    <w:p w14:paraId="3DF9A03A" w14:textId="77777777" w:rsidR="00442093" w:rsidRDefault="00000000">
      <w:pPr>
        <w:pStyle w:val="Textbody"/>
        <w:rPr>
          <w:rFonts w:hint="eastAsia"/>
        </w:rPr>
      </w:pPr>
      <w:r>
        <w:t>Для принятия положительного решения о восстановлении прав родителя судом должно быть выявлено три обязательных условия:</w:t>
      </w:r>
    </w:p>
    <w:p w14:paraId="2C849375" w14:textId="77777777" w:rsidR="00442093" w:rsidRDefault="00000000">
      <w:pPr>
        <w:pStyle w:val="Textbody"/>
        <w:rPr>
          <w:rFonts w:hint="eastAsia"/>
        </w:rPr>
      </w:pPr>
      <w:r>
        <w:t>- родитель отказался от прежнего аморального поведения и осознал тяжесть и последствия своих поступков;</w:t>
      </w:r>
    </w:p>
    <w:p w14:paraId="7519C6CB" w14:textId="77777777" w:rsidR="00442093" w:rsidRDefault="00000000">
      <w:pPr>
        <w:pStyle w:val="Textbody"/>
        <w:rPr>
          <w:rFonts w:hint="eastAsia"/>
        </w:rPr>
      </w:pPr>
      <w:r>
        <w:t xml:space="preserve">- произошла радикальная коррекция образа жизни истца, </w:t>
      </w:r>
      <w:proofErr w:type="gramStart"/>
      <w:r>
        <w:t>в частности,</w:t>
      </w:r>
      <w:proofErr w:type="gramEnd"/>
      <w:r>
        <w:t xml:space="preserve"> отказ от употребления алкоголя, наркотиков, что даст возможность ребенку нормально развиваться при общении с истцом;</w:t>
      </w:r>
    </w:p>
    <w:p w14:paraId="78EC4B09" w14:textId="77777777" w:rsidR="00442093" w:rsidRDefault="00000000">
      <w:pPr>
        <w:pStyle w:val="Textbody"/>
        <w:rPr>
          <w:rFonts w:hint="eastAsia"/>
        </w:rPr>
      </w:pPr>
      <w:r>
        <w:t>- родитель пересмотрел свое отношение к воспитанию ребенка и готов выполнять свои родительские обязанности в полной мере.</w:t>
      </w:r>
    </w:p>
    <w:p w14:paraId="1C078AB0" w14:textId="77777777" w:rsidR="00442093" w:rsidRDefault="00000000">
      <w:pPr>
        <w:pStyle w:val="Textbody"/>
        <w:rPr>
          <w:rFonts w:hint="eastAsia"/>
        </w:rPr>
      </w:pPr>
      <w:r>
        <w:t>Несмотря на то, что лишенный родительских прав гражданин может обратиться в суд в любое время, восстановление может быть инициировано только в отношении детей, не достигших совершеннолетия.</w:t>
      </w:r>
    </w:p>
    <w:p w14:paraId="6860437F" w14:textId="77777777" w:rsidR="00442093" w:rsidRDefault="00442093">
      <w:pPr>
        <w:pStyle w:val="Standard"/>
        <w:rPr>
          <w:rFonts w:hint="eastAsia"/>
        </w:rPr>
      </w:pPr>
    </w:p>
    <w:sectPr w:rsidR="0044209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50CB" w14:textId="77777777" w:rsidR="00E408C4" w:rsidRDefault="00E408C4">
      <w:pPr>
        <w:rPr>
          <w:rFonts w:hint="eastAsia"/>
        </w:rPr>
      </w:pPr>
      <w:r>
        <w:separator/>
      </w:r>
    </w:p>
  </w:endnote>
  <w:endnote w:type="continuationSeparator" w:id="0">
    <w:p w14:paraId="18C86518" w14:textId="77777777" w:rsidR="00E408C4" w:rsidRDefault="00E408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80DA8" w14:textId="77777777" w:rsidR="00E408C4" w:rsidRDefault="00E408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B3AA38" w14:textId="77777777" w:rsidR="00E408C4" w:rsidRDefault="00E408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2093"/>
    <w:rsid w:val="00442093"/>
    <w:rsid w:val="00723C31"/>
    <w:rsid w:val="00DF3113"/>
    <w:rsid w:val="00E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9160"/>
  <w15:docId w15:val="{C83FF453-6BF5-4A61-AFD3-29011CE9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Соколов</cp:lastModifiedBy>
  <cp:revision>2</cp:revision>
  <dcterms:created xsi:type="dcterms:W3CDTF">2024-06-24T06:46:00Z</dcterms:created>
  <dcterms:modified xsi:type="dcterms:W3CDTF">2024-06-24T06:46:00Z</dcterms:modified>
</cp:coreProperties>
</file>